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1BC78" w14:textId="77777777" w:rsidR="00A16C80" w:rsidRPr="00157E9A" w:rsidRDefault="00A16C80" w:rsidP="00136A12">
      <w:pPr>
        <w:pStyle w:val="ListParagraph"/>
        <w:spacing w:before="120" w:after="120" w:line="240" w:lineRule="auto"/>
        <w:ind w:left="3" w:hanging="3"/>
        <w:jc w:val="center"/>
        <w:rPr>
          <w:b/>
          <w:sz w:val="26"/>
          <w:szCs w:val="24"/>
        </w:rPr>
      </w:pPr>
      <w:r w:rsidRPr="00157E9A">
        <w:rPr>
          <w:b/>
          <w:sz w:val="26"/>
          <w:szCs w:val="24"/>
        </w:rPr>
        <w:t>Phụ lụ</w:t>
      </w:r>
      <w:r w:rsidR="00CD03A5" w:rsidRPr="00157E9A">
        <w:rPr>
          <w:b/>
          <w:sz w:val="26"/>
          <w:szCs w:val="24"/>
        </w:rPr>
        <w:t xml:space="preserve">c </w:t>
      </w:r>
    </w:p>
    <w:p w14:paraId="2027FEF8" w14:textId="77777777" w:rsidR="00136A12" w:rsidRDefault="0089012A" w:rsidP="00D34ED1">
      <w:pPr>
        <w:pStyle w:val="ListParagraph"/>
        <w:spacing w:before="120" w:after="120" w:line="240" w:lineRule="auto"/>
        <w:ind w:left="0" w:hanging="6"/>
        <w:jc w:val="center"/>
        <w:rPr>
          <w:b/>
          <w:sz w:val="26"/>
          <w:szCs w:val="28"/>
        </w:rPr>
      </w:pPr>
      <w:r w:rsidRPr="00302FE5">
        <w:rPr>
          <w:b/>
          <w:sz w:val="26"/>
          <w:szCs w:val="28"/>
        </w:rPr>
        <w:t xml:space="preserve">DANH MỤC THỦ TỤC HÀNH CHÍNH </w:t>
      </w:r>
      <w:r w:rsidR="007F7772">
        <w:rPr>
          <w:b/>
          <w:sz w:val="26"/>
          <w:szCs w:val="28"/>
        </w:rPr>
        <w:t>MỚI BAN HÀNH</w:t>
      </w:r>
      <w:r w:rsidR="009D14DB">
        <w:rPr>
          <w:b/>
          <w:sz w:val="26"/>
          <w:szCs w:val="28"/>
        </w:rPr>
        <w:t xml:space="preserve"> VÀ BỊ BÃI BỎ LĨNH VỰC </w:t>
      </w:r>
      <w:r w:rsidR="007F7772">
        <w:rPr>
          <w:b/>
          <w:sz w:val="26"/>
          <w:szCs w:val="28"/>
        </w:rPr>
        <w:t xml:space="preserve">TIÊU CHUẨN ĐO LƯỜNG </w:t>
      </w:r>
    </w:p>
    <w:p w14:paraId="396D2C7D" w14:textId="77777777" w:rsidR="00D34ED1" w:rsidRDefault="007F7772" w:rsidP="00136A12">
      <w:pPr>
        <w:pStyle w:val="ListParagraph"/>
        <w:spacing w:after="0" w:line="240" w:lineRule="auto"/>
        <w:ind w:left="6" w:hanging="6"/>
        <w:jc w:val="center"/>
        <w:rPr>
          <w:b/>
          <w:color w:val="FF0000"/>
          <w:sz w:val="26"/>
          <w:szCs w:val="28"/>
        </w:rPr>
      </w:pPr>
      <w:r>
        <w:rPr>
          <w:b/>
          <w:sz w:val="26"/>
          <w:szCs w:val="28"/>
        </w:rPr>
        <w:t xml:space="preserve">CHẤT LƯỢNG </w:t>
      </w:r>
      <w:r w:rsidR="005102DE">
        <w:rPr>
          <w:b/>
          <w:sz w:val="26"/>
          <w:szCs w:val="28"/>
        </w:rPr>
        <w:t>THUỘC THẨM QUYỀN GIẢI QUYẾT CỦA SỞ KHOA HỌC VÀ CÔNG NGHỆ</w:t>
      </w:r>
      <w:r w:rsidR="00136A12">
        <w:rPr>
          <w:b/>
          <w:sz w:val="26"/>
          <w:szCs w:val="28"/>
        </w:rPr>
        <w:t xml:space="preserve"> TỈNH LẠNG SƠN</w:t>
      </w:r>
      <w:r w:rsidR="00F61C8E">
        <w:rPr>
          <w:b/>
          <w:sz w:val="26"/>
          <w:szCs w:val="28"/>
        </w:rPr>
        <w:t xml:space="preserve"> </w:t>
      </w:r>
    </w:p>
    <w:p w14:paraId="2C507A53" w14:textId="171DF273" w:rsidR="00A16C80" w:rsidRPr="00E73E70" w:rsidRDefault="00A16C80" w:rsidP="00136A12">
      <w:pPr>
        <w:pStyle w:val="ListParagraph"/>
        <w:spacing w:before="120" w:after="120" w:line="240" w:lineRule="auto"/>
        <w:ind w:left="6" w:hanging="6"/>
        <w:jc w:val="center"/>
        <w:rPr>
          <w:i/>
        </w:rPr>
      </w:pPr>
      <w:r w:rsidRPr="00E73E70">
        <w:rPr>
          <w:i/>
        </w:rPr>
        <w:t>(Kèm theo Quyết địn</w:t>
      </w:r>
      <w:r w:rsidR="000C23ED" w:rsidRPr="00E73E70">
        <w:rPr>
          <w:i/>
        </w:rPr>
        <w:t>h số</w:t>
      </w:r>
      <w:r w:rsidR="00EA6040">
        <w:rPr>
          <w:i/>
        </w:rPr>
        <w:t>:</w:t>
      </w:r>
      <w:r w:rsidR="006F1F41">
        <w:rPr>
          <w:i/>
        </w:rPr>
        <w:t xml:space="preserve">  </w:t>
      </w:r>
      <w:r w:rsidR="00D87B10">
        <w:rPr>
          <w:i/>
        </w:rPr>
        <w:t>1182</w:t>
      </w:r>
      <w:r w:rsidR="00136A12">
        <w:rPr>
          <w:i/>
        </w:rPr>
        <w:t xml:space="preserve"> </w:t>
      </w:r>
      <w:r w:rsidR="006D5BBF">
        <w:rPr>
          <w:i/>
        </w:rPr>
        <w:t>/</w:t>
      </w:r>
      <w:r w:rsidR="000C23ED" w:rsidRPr="00E73E70">
        <w:rPr>
          <w:i/>
        </w:rPr>
        <w:t>QĐ-UBND ngày</w:t>
      </w:r>
      <w:r w:rsidR="006F1F41">
        <w:rPr>
          <w:i/>
        </w:rPr>
        <w:t xml:space="preserve">   </w:t>
      </w:r>
      <w:r w:rsidR="00D87B10">
        <w:rPr>
          <w:i/>
        </w:rPr>
        <w:t>29</w:t>
      </w:r>
      <w:r w:rsidR="006F1F41">
        <w:rPr>
          <w:i/>
        </w:rPr>
        <w:t xml:space="preserve"> </w:t>
      </w:r>
      <w:r w:rsidR="000C23ED" w:rsidRPr="00E73E70">
        <w:rPr>
          <w:i/>
        </w:rPr>
        <w:t>/</w:t>
      </w:r>
      <w:r w:rsidR="009D14DB">
        <w:rPr>
          <w:i/>
        </w:rPr>
        <w:t>6</w:t>
      </w:r>
      <w:r w:rsidRPr="00E73E70">
        <w:rPr>
          <w:i/>
        </w:rPr>
        <w:t>/202</w:t>
      </w:r>
      <w:r w:rsidR="00B24891">
        <w:rPr>
          <w:i/>
        </w:rPr>
        <w:t>6</w:t>
      </w:r>
      <w:r w:rsidRPr="00E73E70">
        <w:rPr>
          <w:i/>
        </w:rPr>
        <w:t xml:space="preserve">  của Chủ tịch UBND tỉnh Lạng Sơn)</w:t>
      </w:r>
    </w:p>
    <w:p w14:paraId="26717D7F" w14:textId="77777777" w:rsidR="00750F77" w:rsidRPr="00EF14B3" w:rsidRDefault="00000000" w:rsidP="005A653A">
      <w:pPr>
        <w:pStyle w:val="ListParagraph"/>
        <w:spacing w:before="40" w:after="40" w:line="240" w:lineRule="auto"/>
        <w:ind w:left="5" w:hanging="7"/>
        <w:jc w:val="both"/>
        <w:rPr>
          <w:b/>
          <w:color w:val="FF0000"/>
          <w:szCs w:val="24"/>
        </w:rPr>
      </w:pPr>
      <w:r>
        <w:rPr>
          <w:b/>
          <w:noProof/>
          <w:szCs w:val="24"/>
        </w:rPr>
        <w:pict w14:anchorId="5597519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36.45pt;margin-top:2.2pt;width:22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8LDvLNwAAAAHAQAADwAAAGRycy9kb3ducmV2&#10;LnhtbEyOzU7DMBCE70i8g7VIvSDqpDRAQpyqqsSBY38krm68JIF4HcVOE/r0bLmU24xmNPPlq8m2&#10;4oS9bxwpiOcRCKTSmYYqBYf928MLCB80Gd06QgU/6GFV3N7kOjNupC2edqESPEI+0wrqELpMSl/W&#10;aLWfuw6Js0/XWx3Y9pU0vR553LZyEUVP0uqG+KHWHW5qLL93g1WAfkjiaJ3a6vB+Hu8/Fuevsdsr&#10;Nbub1q8gAk7hWoYLPqNDwUxHN5DxolWwTB8TrrJYguA8TeJnEMc/L4tc/ucvf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wsO8s3AAAAAcBAAAPAAAAAAAAAAAAAAAAABIEAABkcnMv&#10;ZG93bnJldi54bWxQSwUGAAAAAAQABADzAAAAGwUAAAAA&#10;"/>
        </w:pict>
      </w:r>
    </w:p>
    <w:p w14:paraId="6AE84594" w14:textId="77777777" w:rsidR="006F1049" w:rsidRDefault="00CB0C50" w:rsidP="006F1049">
      <w:pPr>
        <w:spacing w:after="23" w:line="259" w:lineRule="auto"/>
        <w:ind w:left="0" w:right="65" w:hanging="2"/>
        <w:jc w:val="both"/>
        <w:rPr>
          <w:b/>
          <w:lang w:val="it-IT"/>
        </w:rPr>
      </w:pPr>
      <w:r w:rsidRPr="00D34ED1">
        <w:rPr>
          <w:b/>
          <w:lang w:val="it-IT"/>
        </w:rPr>
        <w:t xml:space="preserve"> </w:t>
      </w:r>
    </w:p>
    <w:p w14:paraId="6BC233CD" w14:textId="77777777" w:rsidR="006F1049" w:rsidRDefault="006F1049" w:rsidP="006F1049">
      <w:pPr>
        <w:spacing w:after="23" w:line="259" w:lineRule="auto"/>
        <w:ind w:left="0" w:right="65" w:hanging="2"/>
        <w:jc w:val="both"/>
        <w:rPr>
          <w:b/>
          <w:lang w:val="it-IT"/>
        </w:rPr>
      </w:pPr>
      <w:r w:rsidRPr="00D34ED1">
        <w:rPr>
          <w:b/>
          <w:lang w:val="it-IT"/>
        </w:rPr>
        <w:t xml:space="preserve"> I. DANH MỤC THỦ TỤC HÀNH CHÍNH </w:t>
      </w:r>
      <w:r w:rsidR="007F7772">
        <w:rPr>
          <w:b/>
          <w:lang w:val="it-IT"/>
        </w:rPr>
        <w:t>MỚI BAN HÀNH</w:t>
      </w:r>
      <w:r w:rsidRPr="00D34ED1">
        <w:rPr>
          <w:b/>
          <w:lang w:val="it-IT"/>
        </w:rPr>
        <w:t xml:space="preserve"> (</w:t>
      </w:r>
      <w:r w:rsidR="006E3E92">
        <w:rPr>
          <w:b/>
          <w:lang w:val="it-IT"/>
        </w:rPr>
        <w:t>0</w:t>
      </w:r>
      <w:r w:rsidR="00E855B3">
        <w:rPr>
          <w:b/>
          <w:lang w:val="it-IT"/>
        </w:rPr>
        <w:t>3</w:t>
      </w:r>
      <w:r w:rsidRPr="00D34ED1">
        <w:rPr>
          <w:b/>
          <w:lang w:val="it-IT"/>
        </w:rPr>
        <w:t xml:space="preserve"> TTHC CẤP TỈNH)</w:t>
      </w:r>
    </w:p>
    <w:p w14:paraId="144A3530" w14:textId="77777777" w:rsidR="002C2473" w:rsidRPr="00D34ED1" w:rsidRDefault="002C2473" w:rsidP="006F1049">
      <w:pPr>
        <w:spacing w:after="23" w:line="259" w:lineRule="auto"/>
        <w:ind w:left="0" w:right="65" w:hanging="2"/>
        <w:jc w:val="both"/>
        <w:rPr>
          <w:b/>
          <w:lang w:val="it-IT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402"/>
        <w:gridCol w:w="2409"/>
        <w:gridCol w:w="2694"/>
        <w:gridCol w:w="992"/>
        <w:gridCol w:w="3118"/>
      </w:tblGrid>
      <w:tr w:rsidR="006F1049" w:rsidRPr="00C557C2" w14:paraId="61214A38" w14:textId="77777777" w:rsidTr="00136A12">
        <w:trPr>
          <w:trHeight w:val="789"/>
        </w:trPr>
        <w:tc>
          <w:tcPr>
            <w:tcW w:w="568" w:type="dxa"/>
            <w:vAlign w:val="center"/>
          </w:tcPr>
          <w:p w14:paraId="7DE733B2" w14:textId="77777777" w:rsidR="006F1049" w:rsidRPr="00C557C2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Số TT</w:t>
            </w:r>
          </w:p>
        </w:tc>
        <w:tc>
          <w:tcPr>
            <w:tcW w:w="1985" w:type="dxa"/>
            <w:vAlign w:val="center"/>
          </w:tcPr>
          <w:p w14:paraId="29B73BE3" w14:textId="77777777" w:rsidR="006F1049" w:rsidRPr="00C557C2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Tên TTHC</w:t>
            </w:r>
          </w:p>
        </w:tc>
        <w:tc>
          <w:tcPr>
            <w:tcW w:w="3402" w:type="dxa"/>
            <w:vAlign w:val="center"/>
          </w:tcPr>
          <w:p w14:paraId="75812FA1" w14:textId="77777777" w:rsidR="00231E79" w:rsidRDefault="006F1049" w:rsidP="00F802A7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Thời hạn</w:t>
            </w:r>
            <w:r w:rsidR="00F802A7">
              <w:rPr>
                <w:b/>
              </w:rPr>
              <w:t xml:space="preserve"> </w:t>
            </w:r>
            <w:r w:rsidRPr="00C557C2">
              <w:rPr>
                <w:b/>
              </w:rPr>
              <w:t>giải quyết</w:t>
            </w:r>
            <w:r w:rsidR="00F802A7">
              <w:rPr>
                <w:b/>
              </w:rPr>
              <w:t xml:space="preserve"> </w:t>
            </w:r>
          </w:p>
          <w:p w14:paraId="780D2E38" w14:textId="77777777" w:rsidR="006F1049" w:rsidRPr="00C557C2" w:rsidRDefault="00F802A7" w:rsidP="00F802A7">
            <w:pPr>
              <w:ind w:leftChars="0" w:left="-2" w:firstLineChars="0" w:firstLine="0"/>
              <w:jc w:val="center"/>
              <w:rPr>
                <w:b/>
              </w:rPr>
            </w:pPr>
            <w:r>
              <w:rPr>
                <w:b/>
              </w:rPr>
              <w:t>theo quy định</w:t>
            </w:r>
          </w:p>
        </w:tc>
        <w:tc>
          <w:tcPr>
            <w:tcW w:w="2409" w:type="dxa"/>
            <w:vAlign w:val="center"/>
          </w:tcPr>
          <w:p w14:paraId="2CB30891" w14:textId="77777777" w:rsidR="006F1049" w:rsidRPr="00C557C2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Địa điểm thực hiện</w:t>
            </w:r>
          </w:p>
        </w:tc>
        <w:tc>
          <w:tcPr>
            <w:tcW w:w="2694" w:type="dxa"/>
            <w:vAlign w:val="center"/>
          </w:tcPr>
          <w:p w14:paraId="6B5C5DA4" w14:textId="77777777" w:rsidR="00F802A7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 xml:space="preserve">Cách thức </w:t>
            </w:r>
          </w:p>
          <w:p w14:paraId="51815AE8" w14:textId="77777777" w:rsidR="006F1049" w:rsidRPr="00C557C2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thực hiện</w:t>
            </w:r>
          </w:p>
        </w:tc>
        <w:tc>
          <w:tcPr>
            <w:tcW w:w="992" w:type="dxa"/>
            <w:vAlign w:val="center"/>
          </w:tcPr>
          <w:p w14:paraId="6A8959B5" w14:textId="77777777" w:rsidR="006F1049" w:rsidRPr="00C557C2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Phí, Lệ phí</w:t>
            </w:r>
          </w:p>
        </w:tc>
        <w:tc>
          <w:tcPr>
            <w:tcW w:w="3118" w:type="dxa"/>
            <w:vAlign w:val="center"/>
          </w:tcPr>
          <w:p w14:paraId="32437662" w14:textId="77777777" w:rsidR="006F1049" w:rsidRPr="00C557C2" w:rsidRDefault="006F1049" w:rsidP="00AF228F">
            <w:pPr>
              <w:ind w:leftChars="0" w:left="-2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Căn cứ pháp lý</w:t>
            </w:r>
          </w:p>
        </w:tc>
      </w:tr>
      <w:tr w:rsidR="006F1049" w:rsidRPr="00C557C2" w14:paraId="57923C71" w14:textId="77777777" w:rsidTr="00231E79">
        <w:trPr>
          <w:trHeight w:val="6404"/>
        </w:trPr>
        <w:tc>
          <w:tcPr>
            <w:tcW w:w="568" w:type="dxa"/>
            <w:vAlign w:val="center"/>
          </w:tcPr>
          <w:p w14:paraId="55291E29" w14:textId="77777777" w:rsidR="006F1049" w:rsidRPr="0049010A" w:rsidRDefault="006F1049" w:rsidP="00AF228F">
            <w:pPr>
              <w:ind w:leftChars="0" w:left="-2" w:firstLineChars="0" w:firstLine="0"/>
              <w:jc w:val="center"/>
            </w:pPr>
            <w:r w:rsidRPr="0049010A">
              <w:t>01</w:t>
            </w:r>
          </w:p>
        </w:tc>
        <w:tc>
          <w:tcPr>
            <w:tcW w:w="1985" w:type="dxa"/>
            <w:vAlign w:val="center"/>
          </w:tcPr>
          <w:p w14:paraId="2576E03D" w14:textId="77777777" w:rsidR="00F33907" w:rsidRPr="0049010A" w:rsidRDefault="007F7772" w:rsidP="007F7772">
            <w:pPr>
              <w:ind w:leftChars="0" w:left="-2" w:firstLineChars="0" w:firstLine="0"/>
              <w:jc w:val="both"/>
            </w:pPr>
            <w:r>
              <w:t>Kiểm tra chất lượng hàng hóa nhập khẩu có mức độ rủi ro cao (địa phương)</w:t>
            </w:r>
          </w:p>
        </w:tc>
        <w:tc>
          <w:tcPr>
            <w:tcW w:w="3402" w:type="dxa"/>
            <w:vAlign w:val="center"/>
          </w:tcPr>
          <w:p w14:paraId="5C8559BA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đầy đủ và</w:t>
            </w:r>
            <w:r w:rsidR="00873E70">
              <w:t xml:space="preserve"> hợp lệ: 01 ngày làm việc kể từ </w:t>
            </w:r>
            <w:r>
              <w:t>ngày hồ sơ đầy đủ, hợp lệ.</w:t>
            </w:r>
          </w:p>
          <w:p w14:paraId="02D01F0C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đầy đủ nhưng không đáp ứng yêu cầu về</w:t>
            </w:r>
            <w:r w:rsidR="00873E70">
              <w:t xml:space="preserve"> </w:t>
            </w:r>
            <w:r w:rsidRPr="00D32925">
              <w:t>nhãn:</w:t>
            </w:r>
            <w:r>
              <w:t xml:space="preserve"> 06 ngày làm việc (bao g</w:t>
            </w:r>
            <w:r w:rsidR="00873E70">
              <w:t xml:space="preserve">ồm 05 ngày khắc phục và 01 ngày </w:t>
            </w:r>
            <w:r>
              <w:t>kể từ ngày hồ sơ đầy đủ và hợp lệ).</w:t>
            </w:r>
          </w:p>
          <w:p w14:paraId="0543C71C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không đầ</w:t>
            </w:r>
            <w:r w:rsidR="00873E70">
              <w:t xml:space="preserve">y đủ theo quy định: 08 ngày làm </w:t>
            </w:r>
            <w:r>
              <w:t xml:space="preserve">việc không tính thời gian xin </w:t>
            </w:r>
            <w:r w:rsidR="00873E70">
              <w:t xml:space="preserve">gia hạn (gồm 07 ngày bổ sung hồ </w:t>
            </w:r>
            <w:r>
              <w:t>sơ từ ngày tiếp nhận và 01 ng</w:t>
            </w:r>
            <w:r w:rsidR="00873E70">
              <w:t xml:space="preserve">ày kể từ ngày hồ sơ đầy đủ, hợp </w:t>
            </w:r>
            <w:r>
              <w:t>lệ).</w:t>
            </w:r>
          </w:p>
          <w:p w14:paraId="143A360C" w14:textId="77777777" w:rsidR="006F1049" w:rsidRPr="0049010A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tổ chức, cá nhân nhập khẩu không hoàn thiện đầy</w:t>
            </w:r>
            <w:r w:rsidR="00873E70">
              <w:t xml:space="preserve"> </w:t>
            </w:r>
            <w:r>
              <w:t>đủ hồ sơ trong thời hạn quy đ</w:t>
            </w:r>
            <w:r w:rsidR="00873E70">
              <w:t xml:space="preserve">ịnh: Trong thời hạn 01 ngày làm </w:t>
            </w:r>
            <w:r>
              <w:t>việc kể từ khi hết thời hạn bổ sung hồ sơ</w:t>
            </w:r>
          </w:p>
        </w:tc>
        <w:tc>
          <w:tcPr>
            <w:tcW w:w="2409" w:type="dxa"/>
            <w:vAlign w:val="center"/>
          </w:tcPr>
          <w:p w14:paraId="18382FA9" w14:textId="77777777" w:rsidR="006F1049" w:rsidRPr="0049010A" w:rsidRDefault="006F1049" w:rsidP="00231E79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700812">
              <w:rPr>
                <w:b/>
                <w:spacing w:val="-4"/>
                <w:position w:val="0"/>
              </w:rPr>
              <w:t>- Cơ quan tiếp nhận và trả kết quả:</w:t>
            </w:r>
            <w:r w:rsidRPr="0049010A">
              <w:rPr>
                <w:spacing w:val="-4"/>
                <w:position w:val="0"/>
              </w:rPr>
              <w:t xml:space="preserve"> Trung tâm Phục vụ hành chín</w:t>
            </w:r>
            <w:r w:rsidR="00F802A7">
              <w:rPr>
                <w:spacing w:val="-4"/>
                <w:position w:val="0"/>
              </w:rPr>
              <w:t>h công tỉnh Lạng Sơn. Địa chỉ: p</w:t>
            </w:r>
            <w:r w:rsidRPr="0049010A">
              <w:rPr>
                <w:spacing w:val="-4"/>
                <w:position w:val="0"/>
              </w:rPr>
              <w:t>hố Dã Tượng, phường Lương Văn Tri, tỉnh Lạng Sơn; Trung tâm</w:t>
            </w:r>
            <w:r w:rsidR="00F802A7">
              <w:rPr>
                <w:spacing w:val="-4"/>
                <w:position w:val="0"/>
              </w:rPr>
              <w:t xml:space="preserve"> Phục vụ hành chính công cấp xã.</w:t>
            </w:r>
          </w:p>
          <w:p w14:paraId="3E8931A9" w14:textId="77777777" w:rsidR="006F1049" w:rsidRPr="0049010A" w:rsidRDefault="006F1049" w:rsidP="00231E79">
            <w:pPr>
              <w:spacing w:before="60" w:after="60"/>
              <w:ind w:leftChars="0" w:left="0" w:firstLineChars="0" w:firstLine="0"/>
              <w:jc w:val="both"/>
            </w:pPr>
            <w:r w:rsidRPr="00700812">
              <w:rPr>
                <w:b/>
                <w:spacing w:val="-4"/>
                <w:position w:val="0"/>
              </w:rPr>
              <w:t xml:space="preserve">- Cơ quan thực hiện: </w:t>
            </w:r>
            <w:r w:rsidRPr="0049010A">
              <w:rPr>
                <w:spacing w:val="-4"/>
                <w:position w:val="0"/>
              </w:rPr>
              <w:t>Sở Khoa học và Công nghệ tỉnh Lạng Sơn. Địa chỉ: số 01 đường Mai Thế Chuẩn, phường Lương Văn Tri, tỉnh Lạng Sơn.</w:t>
            </w:r>
          </w:p>
        </w:tc>
        <w:tc>
          <w:tcPr>
            <w:tcW w:w="2694" w:type="dxa"/>
            <w:vAlign w:val="center"/>
          </w:tcPr>
          <w:p w14:paraId="3042F8A0" w14:textId="77777777" w:rsidR="006F1049" w:rsidRPr="0049010A" w:rsidRDefault="006F1049" w:rsidP="00231E79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49010A">
              <w:rPr>
                <w:spacing w:val="-4"/>
                <w:position w:val="0"/>
              </w:rPr>
              <w:t>- Tiếp nhận</w:t>
            </w:r>
            <w:r w:rsidR="00F802A7">
              <w:rPr>
                <w:spacing w:val="-4"/>
                <w:position w:val="0"/>
              </w:rPr>
              <w:t xml:space="preserve"> hồ sơ và trả kết quả trực tiếp.</w:t>
            </w:r>
          </w:p>
          <w:p w14:paraId="1448D437" w14:textId="77777777" w:rsidR="006F1049" w:rsidRPr="0049010A" w:rsidRDefault="006F1049" w:rsidP="00231E79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49010A">
              <w:rPr>
                <w:spacing w:val="-4"/>
                <w:position w:val="0"/>
              </w:rPr>
              <w:t>- Tiếp nhận hồ sơ và trả kết quả giải quyết</w:t>
            </w:r>
            <w:r w:rsidR="00F802A7">
              <w:rPr>
                <w:spacing w:val="-4"/>
                <w:position w:val="0"/>
              </w:rPr>
              <w:t xml:space="preserve"> qua dịch vụ Bưu chính công ích.</w:t>
            </w:r>
          </w:p>
          <w:p w14:paraId="4901FD66" w14:textId="77777777" w:rsidR="006F1049" w:rsidRPr="0049010A" w:rsidRDefault="006F1049" w:rsidP="00231E79">
            <w:pPr>
              <w:spacing w:before="60" w:after="60"/>
              <w:ind w:leftChars="0" w:left="0" w:firstLineChars="0" w:firstLine="0"/>
              <w:jc w:val="both"/>
            </w:pPr>
            <w:r w:rsidRPr="0049010A">
              <w:rPr>
                <w:spacing w:val="-4"/>
                <w:position w:val="0"/>
              </w:rPr>
              <w:t>- Tiếp nhận hồ sơ trực tuyến qua cổng dịch vụ công quốc gia tại địa chỉ https://dichvucong.gov.vn.</w:t>
            </w:r>
          </w:p>
        </w:tc>
        <w:tc>
          <w:tcPr>
            <w:tcW w:w="992" w:type="dxa"/>
            <w:vAlign w:val="center"/>
          </w:tcPr>
          <w:p w14:paraId="6C630D77" w14:textId="77777777" w:rsidR="006F1049" w:rsidRPr="0049010A" w:rsidRDefault="00E855B3" w:rsidP="00231E79">
            <w:pPr>
              <w:spacing w:before="60" w:after="60"/>
              <w:ind w:leftChars="0" w:left="0" w:firstLineChars="0" w:firstLine="0"/>
              <w:jc w:val="center"/>
            </w:pPr>
            <w:r w:rsidRPr="00E855B3">
              <w:t>Không</w:t>
            </w:r>
          </w:p>
        </w:tc>
        <w:tc>
          <w:tcPr>
            <w:tcW w:w="3118" w:type="dxa"/>
            <w:vAlign w:val="center"/>
          </w:tcPr>
          <w:p w14:paraId="2F087F26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Luật Chất lượng sản phẩm, hàng hóa số 05/2007/QH12.</w:t>
            </w:r>
          </w:p>
          <w:p w14:paraId="7402A473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 xml:space="preserve">- Luật sửa đổi, bổ sung một </w:t>
            </w:r>
            <w:r w:rsidR="00873E70">
              <w:t xml:space="preserve">số điều của Luật Chất lượng sản </w:t>
            </w:r>
            <w:r>
              <w:t>phẩm, hàng hóa số 78/2025/QH15.</w:t>
            </w:r>
          </w:p>
          <w:p w14:paraId="246BD334" w14:textId="77777777" w:rsidR="006F1049" w:rsidRPr="0049010A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Nghị định số 37/2026/NĐ-</w:t>
            </w:r>
            <w:r w:rsidR="00873E70">
              <w:t xml:space="preserve">CP ngày 23/01/2026 của Chính phủ </w:t>
            </w:r>
            <w:r>
              <w:t>quy định chi tiết một số điều</w:t>
            </w:r>
            <w:r w:rsidR="00873E70">
              <w:t xml:space="preserve"> và biện pháp để tổ chức, hướng </w:t>
            </w:r>
            <w:r>
              <w:t>dẫn thi hành Luật Chất lượng sản phẩm, hàng hóa</w:t>
            </w:r>
            <w:r w:rsidR="00F802A7">
              <w:t>.</w:t>
            </w:r>
          </w:p>
        </w:tc>
      </w:tr>
      <w:tr w:rsidR="00E855B3" w:rsidRPr="00C557C2" w14:paraId="7DA47AE3" w14:textId="77777777" w:rsidTr="00136A12">
        <w:trPr>
          <w:trHeight w:val="9228"/>
        </w:trPr>
        <w:tc>
          <w:tcPr>
            <w:tcW w:w="568" w:type="dxa"/>
            <w:vAlign w:val="center"/>
          </w:tcPr>
          <w:p w14:paraId="2025B0FD" w14:textId="77777777" w:rsidR="00E855B3" w:rsidRPr="0049010A" w:rsidRDefault="00E855B3" w:rsidP="00AF228F">
            <w:pPr>
              <w:ind w:leftChars="0" w:left="-2" w:firstLineChars="0" w:firstLine="0"/>
              <w:jc w:val="center"/>
            </w:pPr>
            <w:r>
              <w:lastRenderedPageBreak/>
              <w:t>02</w:t>
            </w:r>
          </w:p>
        </w:tc>
        <w:tc>
          <w:tcPr>
            <w:tcW w:w="1985" w:type="dxa"/>
            <w:vAlign w:val="center"/>
          </w:tcPr>
          <w:p w14:paraId="6103B000" w14:textId="77777777" w:rsidR="00E855B3" w:rsidRPr="004E1206" w:rsidRDefault="00E855B3" w:rsidP="004E1206">
            <w:pPr>
              <w:ind w:leftChars="0" w:left="-2" w:firstLineChars="0" w:firstLine="0"/>
              <w:jc w:val="both"/>
              <w:rPr>
                <w:bCs/>
              </w:rPr>
            </w:pPr>
            <w:r w:rsidRPr="007F7772">
              <w:rPr>
                <w:bCs/>
              </w:rPr>
              <w:t>Chỉ định tổ chức đánh giá sự phù</w:t>
            </w:r>
            <w:r>
              <w:rPr>
                <w:bCs/>
              </w:rPr>
              <w:t xml:space="preserve"> </w:t>
            </w:r>
            <w:r w:rsidRPr="007F7772">
              <w:rPr>
                <w:bCs/>
              </w:rPr>
              <w:t>hợp lần đầu (địa phương)</w:t>
            </w:r>
          </w:p>
        </w:tc>
        <w:tc>
          <w:tcPr>
            <w:tcW w:w="3402" w:type="dxa"/>
            <w:vAlign w:val="center"/>
          </w:tcPr>
          <w:p w14:paraId="6583E4E3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không đầ</w:t>
            </w:r>
            <w:r w:rsidR="00691AA6">
              <w:t xml:space="preserve">y đủ theo quy định: 03 ngày làm </w:t>
            </w:r>
            <w:r>
              <w:t>việc.</w:t>
            </w:r>
          </w:p>
          <w:p w14:paraId="0FF0C018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đầy đủ và hợp lệ: 10 ngày làm việc kể từ</w:t>
            </w:r>
            <w:r w:rsidR="00691AA6">
              <w:t xml:space="preserve"> </w:t>
            </w:r>
            <w:r>
              <w:t>ngày hồ sơ đầy đủ, hợp lệ và kh</w:t>
            </w:r>
            <w:r w:rsidR="00691AA6">
              <w:t xml:space="preserve">ông tính thời gian đánh giá tại </w:t>
            </w:r>
            <w:r>
              <w:t>cơ sở, thời gian khắc phục và đánh giá lại (nếu có).</w:t>
            </w:r>
          </w:p>
          <w:p w14:paraId="22061437" w14:textId="77777777" w:rsidR="00E855B3" w:rsidRPr="00F33907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tổ chức chứng n</w:t>
            </w:r>
            <w:r w:rsidR="00691AA6">
              <w:t xml:space="preserve">hận phải khắc phục các nội dung </w:t>
            </w:r>
            <w:r>
              <w:t>quy định trong biên bản đánh g</w:t>
            </w:r>
            <w:r w:rsidR="00691AA6">
              <w:t xml:space="preserve">iá thực tế: 05 ngày làm việc kể </w:t>
            </w:r>
            <w:r>
              <w:t>từ ngày nhận được báo cáo k</w:t>
            </w:r>
            <w:r w:rsidR="00691AA6">
              <w:t xml:space="preserve">ết quả hành động khắc phục theo </w:t>
            </w:r>
            <w:r>
              <w:t>biên bản đánh giá thực tế</w:t>
            </w:r>
            <w:r w:rsidR="00F802A7">
              <w:t>.</w:t>
            </w:r>
          </w:p>
        </w:tc>
        <w:tc>
          <w:tcPr>
            <w:tcW w:w="2409" w:type="dxa"/>
            <w:vAlign w:val="center"/>
          </w:tcPr>
          <w:p w14:paraId="5E423DFF" w14:textId="77777777" w:rsidR="00E855B3" w:rsidRPr="0049010A" w:rsidRDefault="00E855B3" w:rsidP="00231E79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700812">
              <w:rPr>
                <w:b/>
                <w:spacing w:val="-4"/>
                <w:position w:val="0"/>
              </w:rPr>
              <w:t>- Cơ quan tiếp nhận và trả kết quả:</w:t>
            </w:r>
            <w:r w:rsidRPr="0049010A">
              <w:rPr>
                <w:spacing w:val="-4"/>
                <w:position w:val="0"/>
              </w:rPr>
              <w:t xml:space="preserve"> Trung tâm Phục vụ hành chín</w:t>
            </w:r>
            <w:r w:rsidR="00F802A7">
              <w:rPr>
                <w:spacing w:val="-4"/>
                <w:position w:val="0"/>
              </w:rPr>
              <w:t>h công tỉnh Lạng Sơn. Địa chỉ: p</w:t>
            </w:r>
            <w:r w:rsidRPr="0049010A">
              <w:rPr>
                <w:spacing w:val="-4"/>
                <w:position w:val="0"/>
              </w:rPr>
              <w:t>hố Dã Tượng, phường Lương Văn Tri, tỉnh Lạng Sơn; Trung tâm</w:t>
            </w:r>
            <w:r w:rsidR="00F802A7">
              <w:rPr>
                <w:spacing w:val="-4"/>
                <w:position w:val="0"/>
              </w:rPr>
              <w:t xml:space="preserve"> Phục vụ hành chính công cấp xã.</w:t>
            </w:r>
          </w:p>
          <w:p w14:paraId="2E514C6F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 w:rsidRPr="00700812">
              <w:rPr>
                <w:b/>
                <w:spacing w:val="-4"/>
                <w:position w:val="0"/>
              </w:rPr>
              <w:t xml:space="preserve">- Cơ quan thực hiện: </w:t>
            </w:r>
            <w:r w:rsidRPr="0049010A">
              <w:rPr>
                <w:spacing w:val="-4"/>
                <w:position w:val="0"/>
              </w:rPr>
              <w:t>Sở Khoa học và Công nghệ tỉnh Lạng Sơn. Địa chỉ: số 01 đường Mai Thế Chuẩn, phường Lương Văn Tri, tỉnh Lạng Sơn.</w:t>
            </w:r>
          </w:p>
        </w:tc>
        <w:tc>
          <w:tcPr>
            <w:tcW w:w="2694" w:type="dxa"/>
            <w:vAlign w:val="center"/>
          </w:tcPr>
          <w:p w14:paraId="7FEE0E45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49010A">
              <w:rPr>
                <w:spacing w:val="-4"/>
                <w:position w:val="0"/>
              </w:rPr>
              <w:t>- Tiếp nhận</w:t>
            </w:r>
            <w:r w:rsidR="00F802A7">
              <w:rPr>
                <w:spacing w:val="-4"/>
                <w:position w:val="0"/>
              </w:rPr>
              <w:t xml:space="preserve"> hồ sơ và trả kết quả trực tiếp.</w:t>
            </w:r>
          </w:p>
          <w:p w14:paraId="6AA66600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49010A">
              <w:rPr>
                <w:spacing w:val="-4"/>
                <w:position w:val="0"/>
              </w:rPr>
              <w:t>- Tiếp nhận hồ sơ và trả kết quả giải quyết</w:t>
            </w:r>
            <w:r w:rsidR="00F802A7">
              <w:rPr>
                <w:spacing w:val="-4"/>
                <w:position w:val="0"/>
              </w:rPr>
              <w:t xml:space="preserve"> qua dịch vụ Bưu chính công ích.</w:t>
            </w:r>
          </w:p>
          <w:p w14:paraId="0CA3EE70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 w:rsidRPr="0049010A">
              <w:rPr>
                <w:spacing w:val="-4"/>
                <w:position w:val="0"/>
              </w:rPr>
              <w:t>- Tiếp nhận hồ sơ trực tuyến qua cổng dịch vụ công quốc gia tại địa chỉ https://dichvucong.gov.vn.</w:t>
            </w:r>
          </w:p>
        </w:tc>
        <w:tc>
          <w:tcPr>
            <w:tcW w:w="992" w:type="dxa"/>
            <w:vAlign w:val="center"/>
          </w:tcPr>
          <w:p w14:paraId="07FEE966" w14:textId="77777777" w:rsidR="00E855B3" w:rsidRPr="00F33907" w:rsidRDefault="003E516C" w:rsidP="00231E79">
            <w:pPr>
              <w:spacing w:before="60" w:after="60"/>
              <w:ind w:leftChars="0" w:left="0" w:firstLineChars="0" w:firstLine="0"/>
              <w:jc w:val="center"/>
            </w:pPr>
            <w:r w:rsidRPr="00E855B3">
              <w:t>Không</w:t>
            </w:r>
          </w:p>
        </w:tc>
        <w:tc>
          <w:tcPr>
            <w:tcW w:w="3118" w:type="dxa"/>
            <w:vAlign w:val="center"/>
          </w:tcPr>
          <w:p w14:paraId="594CB60F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Luật Chất lượng sản phẩm, hàng hóa số 05/2007/QH12.</w:t>
            </w:r>
          </w:p>
          <w:p w14:paraId="6EF14CA4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 xml:space="preserve">- Luật sửa đổi, bổ sung một số điều của Luật Chất lượng </w:t>
            </w:r>
            <w:r w:rsidR="00873E70">
              <w:t xml:space="preserve">sản </w:t>
            </w:r>
            <w:r>
              <w:t>phẩm, hàng hóa số 78/2025/QH15.</w:t>
            </w:r>
          </w:p>
          <w:p w14:paraId="3A161EB3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Nghị định số 37/2026/NĐ-C</w:t>
            </w:r>
            <w:r w:rsidR="00873E70">
              <w:t xml:space="preserve">P ngày 23/01/2026 của Chính phủ </w:t>
            </w:r>
            <w:r>
              <w:t xml:space="preserve">quy định chi tiết một số điều và </w:t>
            </w:r>
            <w:r w:rsidR="00873E70">
              <w:t xml:space="preserve">biện pháp để tổ chức, hướng dẫn </w:t>
            </w:r>
            <w:r>
              <w:t>thi hành Luật Chất lượng sản phẩm, hàng hóa</w:t>
            </w:r>
            <w:r w:rsidR="00F802A7">
              <w:t>.</w:t>
            </w:r>
          </w:p>
        </w:tc>
      </w:tr>
      <w:tr w:rsidR="00E855B3" w:rsidRPr="00C557C2" w14:paraId="6030E2AE" w14:textId="77777777" w:rsidTr="00136A12">
        <w:trPr>
          <w:trHeight w:val="440"/>
        </w:trPr>
        <w:tc>
          <w:tcPr>
            <w:tcW w:w="568" w:type="dxa"/>
            <w:vAlign w:val="center"/>
          </w:tcPr>
          <w:p w14:paraId="2A0B49B5" w14:textId="77777777" w:rsidR="00E855B3" w:rsidRPr="0049010A" w:rsidRDefault="00E855B3" w:rsidP="00AF228F">
            <w:pPr>
              <w:ind w:leftChars="0" w:left="-2" w:firstLineChars="0" w:firstLine="0"/>
              <w:jc w:val="center"/>
            </w:pPr>
            <w:r>
              <w:lastRenderedPageBreak/>
              <w:t>03</w:t>
            </w:r>
          </w:p>
        </w:tc>
        <w:tc>
          <w:tcPr>
            <w:tcW w:w="1985" w:type="dxa"/>
            <w:vAlign w:val="center"/>
          </w:tcPr>
          <w:p w14:paraId="0E176652" w14:textId="77777777" w:rsidR="00E855B3" w:rsidRPr="007F7772" w:rsidRDefault="00E855B3" w:rsidP="007F7772">
            <w:pPr>
              <w:ind w:leftChars="0" w:left="-2" w:firstLineChars="0" w:firstLine="0"/>
              <w:jc w:val="both"/>
              <w:rPr>
                <w:bCs/>
              </w:rPr>
            </w:pPr>
            <w:r w:rsidRPr="007F7772">
              <w:rPr>
                <w:bCs/>
              </w:rPr>
              <w:t>Đăng ký thay đổi, bổ sung Quyết</w:t>
            </w:r>
            <w:r>
              <w:rPr>
                <w:bCs/>
              </w:rPr>
              <w:t xml:space="preserve"> </w:t>
            </w:r>
            <w:r w:rsidRPr="007F7772">
              <w:rPr>
                <w:bCs/>
              </w:rPr>
              <w:t>đị</w:t>
            </w:r>
            <w:r>
              <w:rPr>
                <w:bCs/>
              </w:rPr>
              <w:t xml:space="preserve">nh chỉ định tổ chức đánh giá sự </w:t>
            </w:r>
            <w:r w:rsidRPr="007F7772">
              <w:rPr>
                <w:bCs/>
              </w:rPr>
              <w:t>phù hợp (địa phương)</w:t>
            </w:r>
          </w:p>
        </w:tc>
        <w:tc>
          <w:tcPr>
            <w:tcW w:w="3402" w:type="dxa"/>
            <w:vAlign w:val="center"/>
          </w:tcPr>
          <w:p w14:paraId="32BD08CB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a) Trường hợp thay đổi, bổ sung, thu hẹp phạm vi, lĩn</w:t>
            </w:r>
            <w:r w:rsidR="00873E70">
              <w:t xml:space="preserve">h vực được </w:t>
            </w:r>
            <w:r>
              <w:t>chỉ định:</w:t>
            </w:r>
          </w:p>
          <w:p w14:paraId="190725A5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không đầy đủ theo quy định: 03 ngày làm</w:t>
            </w:r>
            <w:r w:rsidR="00873E70">
              <w:t xml:space="preserve"> </w:t>
            </w:r>
            <w:r>
              <w:t>việc.</w:t>
            </w:r>
          </w:p>
          <w:p w14:paraId="423BF2DF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hồ sơ đầy đủ và</w:t>
            </w:r>
            <w:r w:rsidR="00873E70">
              <w:t xml:space="preserve"> hợp lệ: 10 ngày làm việc kể từ </w:t>
            </w:r>
            <w:r>
              <w:t>ngày hồ sơ đầy đủ, hợp lệ và kh</w:t>
            </w:r>
            <w:r w:rsidR="00873E70">
              <w:t xml:space="preserve">ông tính thời gian đánh giá tại </w:t>
            </w:r>
            <w:r>
              <w:t>cơ sở, thời gian khắc phục và đánh giá lại (nếu có).</w:t>
            </w:r>
          </w:p>
          <w:p w14:paraId="10E13D3D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Trường hợp tổ chức đánh gi</w:t>
            </w:r>
            <w:r w:rsidR="00873E70">
              <w:t xml:space="preserve">á sự phù hợp phải khắc phục các </w:t>
            </w:r>
            <w:r>
              <w:t>nội dung quy định trong biên bả</w:t>
            </w:r>
            <w:r w:rsidR="00873E70">
              <w:t xml:space="preserve">n đánh giá thực tế: 05 ngày làm </w:t>
            </w:r>
            <w:r>
              <w:t xml:space="preserve">việc kể từ ngày nhận được báo </w:t>
            </w:r>
            <w:r w:rsidR="00873E70">
              <w:t xml:space="preserve">cáo kết quả hành động khắc phục </w:t>
            </w:r>
            <w:r>
              <w:t>theo biên bản đánh giá thực tế.</w:t>
            </w:r>
          </w:p>
          <w:p w14:paraId="2BF71A0A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b) Trường hợp tổ chức chứng nh</w:t>
            </w:r>
            <w:r w:rsidR="00873E70">
              <w:t xml:space="preserve">ận có Quyết định chỉ định còn </w:t>
            </w:r>
            <w:r>
              <w:t xml:space="preserve">hiệu lực nhưng thay đổi tên, địa chỉ của tổ </w:t>
            </w:r>
            <w:r w:rsidR="00873E70">
              <w:t xml:space="preserve">chức: </w:t>
            </w:r>
            <w:r>
              <w:t>05 ngày làm việc kể từ khi nhận được hồ sơ đầy đủ và hợp lệ.</w:t>
            </w:r>
          </w:p>
          <w:p w14:paraId="41AEB30C" w14:textId="77777777" w:rsidR="00E855B3" w:rsidRPr="00F33907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Trường hợp không đáp ứng yê</w:t>
            </w:r>
            <w:r w:rsidR="00873E70">
              <w:t xml:space="preserve">u cầu, Ủy ban nhân dân cấp tỉnh </w:t>
            </w:r>
            <w:r>
              <w:t>trả lời và nêu rõ lý do.</w:t>
            </w:r>
          </w:p>
        </w:tc>
        <w:tc>
          <w:tcPr>
            <w:tcW w:w="2409" w:type="dxa"/>
            <w:vAlign w:val="center"/>
          </w:tcPr>
          <w:p w14:paraId="66179CC9" w14:textId="77777777" w:rsidR="00E855B3" w:rsidRPr="0049010A" w:rsidRDefault="00E855B3" w:rsidP="00231E79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700812">
              <w:rPr>
                <w:b/>
                <w:spacing w:val="-4"/>
                <w:position w:val="0"/>
              </w:rPr>
              <w:t>- Cơ quan tiếp nhận và trả kết quả:</w:t>
            </w:r>
            <w:r w:rsidRPr="0049010A">
              <w:rPr>
                <w:spacing w:val="-4"/>
                <w:position w:val="0"/>
              </w:rPr>
              <w:t xml:space="preserve"> Trung tâm Phục vụ hành chín</w:t>
            </w:r>
            <w:r w:rsidR="00F802A7">
              <w:rPr>
                <w:spacing w:val="-4"/>
                <w:position w:val="0"/>
              </w:rPr>
              <w:t>h công tỉnh Lạng Sơn. Địa chỉ: p</w:t>
            </w:r>
            <w:r w:rsidRPr="0049010A">
              <w:rPr>
                <w:spacing w:val="-4"/>
                <w:position w:val="0"/>
              </w:rPr>
              <w:t>hố Dã Tượng, phường Lương Văn Tri, tỉnh Lạng Sơn; Trung tâm</w:t>
            </w:r>
            <w:r w:rsidR="00F802A7">
              <w:rPr>
                <w:spacing w:val="-4"/>
                <w:position w:val="0"/>
              </w:rPr>
              <w:t xml:space="preserve"> Phục vụ hành chính công cấp xã.</w:t>
            </w:r>
          </w:p>
          <w:p w14:paraId="32E6CB86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 w:rsidRPr="00700812">
              <w:rPr>
                <w:b/>
                <w:spacing w:val="-4"/>
                <w:position w:val="0"/>
              </w:rPr>
              <w:t xml:space="preserve">- Cơ quan thực hiện: </w:t>
            </w:r>
            <w:r w:rsidRPr="0049010A">
              <w:rPr>
                <w:spacing w:val="-4"/>
                <w:position w:val="0"/>
              </w:rPr>
              <w:t>Sở Khoa học và Công nghệ tỉnh Lạng Sơn. Địa chỉ: số 01 đường Mai Thế Chuẩn, phường Lương Văn Tri, tỉnh Lạng Sơn.</w:t>
            </w:r>
          </w:p>
        </w:tc>
        <w:tc>
          <w:tcPr>
            <w:tcW w:w="2694" w:type="dxa"/>
            <w:vAlign w:val="center"/>
          </w:tcPr>
          <w:p w14:paraId="5B1A9ADC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49010A">
              <w:rPr>
                <w:spacing w:val="-4"/>
                <w:position w:val="0"/>
              </w:rPr>
              <w:t>- Tiếp nhận</w:t>
            </w:r>
            <w:r w:rsidR="00F802A7">
              <w:rPr>
                <w:spacing w:val="-4"/>
                <w:position w:val="0"/>
              </w:rPr>
              <w:t xml:space="preserve"> hồ sơ và trả kết quả trực tiếp.</w:t>
            </w:r>
          </w:p>
          <w:p w14:paraId="26B3D931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49010A">
              <w:rPr>
                <w:spacing w:val="-4"/>
                <w:position w:val="0"/>
              </w:rPr>
              <w:t>- Tiếp nhận hồ sơ và trả kết quả giải quyết</w:t>
            </w:r>
            <w:r w:rsidR="00F802A7">
              <w:rPr>
                <w:spacing w:val="-4"/>
                <w:position w:val="0"/>
              </w:rPr>
              <w:t xml:space="preserve"> qua dịch vụ Bưu chính công ích.</w:t>
            </w:r>
          </w:p>
          <w:p w14:paraId="5C9FFC86" w14:textId="77777777" w:rsidR="00E855B3" w:rsidRPr="0049010A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 w:rsidRPr="0049010A">
              <w:rPr>
                <w:spacing w:val="-4"/>
                <w:position w:val="0"/>
              </w:rPr>
              <w:t>- Tiếp nhận hồ sơ trực tuyến qua cổng dịch vụ công quốc gia tại địa chỉ https://dichvucong.gov.vn.</w:t>
            </w:r>
          </w:p>
        </w:tc>
        <w:tc>
          <w:tcPr>
            <w:tcW w:w="992" w:type="dxa"/>
            <w:vAlign w:val="center"/>
          </w:tcPr>
          <w:p w14:paraId="00A784B7" w14:textId="77777777" w:rsidR="00E855B3" w:rsidRPr="00F33907" w:rsidRDefault="003E516C" w:rsidP="00231E79">
            <w:pPr>
              <w:spacing w:before="60" w:after="60"/>
              <w:ind w:leftChars="0" w:left="0" w:firstLineChars="0" w:firstLine="0"/>
              <w:jc w:val="center"/>
            </w:pPr>
            <w:r w:rsidRPr="00E855B3">
              <w:t>Không</w:t>
            </w:r>
          </w:p>
        </w:tc>
        <w:tc>
          <w:tcPr>
            <w:tcW w:w="3118" w:type="dxa"/>
            <w:vAlign w:val="center"/>
          </w:tcPr>
          <w:p w14:paraId="359B0067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Luật Chất lượng sản phẩm, hàng hóa số 05/2007/QH12.</w:t>
            </w:r>
          </w:p>
          <w:p w14:paraId="166B316F" w14:textId="77777777" w:rsidR="00873E70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 xml:space="preserve">- Luật sửa đổi, bổ sung một </w:t>
            </w:r>
            <w:r w:rsidR="00873E70">
              <w:t xml:space="preserve">số điều của Luật Chất lượng sản </w:t>
            </w:r>
            <w:r>
              <w:t>phẩm, hàng hóa số 78/2025/QH15</w:t>
            </w:r>
            <w:r w:rsidR="00F802A7">
              <w:t>.</w:t>
            </w:r>
          </w:p>
          <w:p w14:paraId="29542F3D" w14:textId="77777777" w:rsidR="00E855B3" w:rsidRDefault="00873E70" w:rsidP="00231E79">
            <w:pPr>
              <w:spacing w:before="60" w:after="60"/>
              <w:ind w:leftChars="0" w:left="0" w:firstLineChars="0" w:firstLine="0"/>
              <w:jc w:val="both"/>
            </w:pPr>
            <w:r>
              <w:t xml:space="preserve">- </w:t>
            </w:r>
            <w:r w:rsidR="00E855B3">
              <w:t>Nghị định số 37/2026/NĐ-CP ngày 23/01/2026 của Chính phủ</w:t>
            </w:r>
            <w:r>
              <w:t xml:space="preserve"> </w:t>
            </w:r>
            <w:r w:rsidR="00E855B3">
              <w:t xml:space="preserve">quy định chi tiết một số điều và </w:t>
            </w:r>
            <w:r>
              <w:t xml:space="preserve">biện pháp để tổ chức, hướng dẫn </w:t>
            </w:r>
            <w:r w:rsidR="00E855B3">
              <w:t>thi hành Luật Chất lượng sản phẩm, hàng hóa.</w:t>
            </w:r>
          </w:p>
          <w:p w14:paraId="1DA50EAE" w14:textId="77777777" w:rsidR="00E855B3" w:rsidRDefault="00E855B3" w:rsidP="00231E79">
            <w:pPr>
              <w:spacing w:before="60" w:after="60"/>
              <w:ind w:leftChars="0" w:left="0" w:firstLineChars="0" w:firstLine="0"/>
              <w:jc w:val="both"/>
            </w:pPr>
            <w:r>
              <w:t>- Nghị quyết số 20/2026/NQ-</w:t>
            </w:r>
            <w:r w:rsidR="00873E70">
              <w:t xml:space="preserve">CP ngày 29/4/2026 của Chính phủ </w:t>
            </w:r>
            <w:r>
              <w:t>phân cấp, cắt giảm, đơn giản hó</w:t>
            </w:r>
            <w:r w:rsidR="00873E70">
              <w:t xml:space="preserve">a thủ tục hành chính, điều kiện </w:t>
            </w:r>
            <w:r>
              <w:t>kinh doanh thuộc phạm vi q</w:t>
            </w:r>
            <w:r w:rsidR="00873E70">
              <w:t xml:space="preserve">uản lý nhà nước của Bộ Khoa học </w:t>
            </w:r>
            <w:r>
              <w:t>và Công nghệ.</w:t>
            </w:r>
          </w:p>
        </w:tc>
      </w:tr>
    </w:tbl>
    <w:p w14:paraId="4E751343" w14:textId="77777777" w:rsidR="006F1049" w:rsidRDefault="006F1049" w:rsidP="006F1049">
      <w:pPr>
        <w:spacing w:line="256" w:lineRule="auto"/>
        <w:ind w:left="0" w:right="65" w:hanging="2"/>
        <w:jc w:val="both"/>
        <w:rPr>
          <w:bCs/>
        </w:rPr>
      </w:pPr>
    </w:p>
    <w:p w14:paraId="7C70DA50" w14:textId="77777777" w:rsidR="008F6B12" w:rsidRDefault="006F1049" w:rsidP="006F1049">
      <w:pPr>
        <w:spacing w:line="256" w:lineRule="auto"/>
        <w:ind w:left="0" w:right="65" w:hanging="2"/>
        <w:jc w:val="both"/>
        <w:rPr>
          <w:b/>
          <w:bCs/>
        </w:rPr>
      </w:pPr>
      <w:r w:rsidRPr="009F1484">
        <w:rPr>
          <w:b/>
          <w:bCs/>
        </w:rPr>
        <w:t xml:space="preserve"> </w:t>
      </w:r>
    </w:p>
    <w:p w14:paraId="10741B43" w14:textId="77777777" w:rsidR="008F6B12" w:rsidRDefault="008F6B12" w:rsidP="006F1049">
      <w:pPr>
        <w:spacing w:line="256" w:lineRule="auto"/>
        <w:ind w:left="0" w:right="65" w:hanging="2"/>
        <w:jc w:val="both"/>
        <w:rPr>
          <w:b/>
          <w:bCs/>
        </w:rPr>
      </w:pPr>
    </w:p>
    <w:p w14:paraId="514697E7" w14:textId="77777777" w:rsidR="008F6B12" w:rsidRDefault="008F6B12" w:rsidP="006F1049">
      <w:pPr>
        <w:spacing w:line="256" w:lineRule="auto"/>
        <w:ind w:left="0" w:right="65" w:hanging="2"/>
        <w:jc w:val="both"/>
        <w:rPr>
          <w:b/>
          <w:bCs/>
        </w:rPr>
      </w:pPr>
    </w:p>
    <w:p w14:paraId="1C3E6C76" w14:textId="77777777" w:rsidR="006F1049" w:rsidRPr="009F1484" w:rsidRDefault="009B2066" w:rsidP="008F6B12">
      <w:pPr>
        <w:spacing w:line="256" w:lineRule="auto"/>
        <w:ind w:leftChars="0" w:left="2" w:hanging="2"/>
        <w:jc w:val="both"/>
        <w:rPr>
          <w:b/>
          <w:lang w:val="it-IT"/>
        </w:rPr>
      </w:pPr>
      <w:r w:rsidRPr="009F1484">
        <w:rPr>
          <w:b/>
          <w:lang w:val="it-IT"/>
        </w:rPr>
        <w:lastRenderedPageBreak/>
        <w:t xml:space="preserve"> I</w:t>
      </w:r>
      <w:r w:rsidR="006F1049" w:rsidRPr="009F1484">
        <w:rPr>
          <w:b/>
          <w:lang w:val="it-IT"/>
        </w:rPr>
        <w:t>I. DANH MỤC THỦ TỤC HÀNH CHÍNH BỊ BÃI BỎ (0</w:t>
      </w:r>
      <w:r w:rsidR="00873E70" w:rsidRPr="009F1484">
        <w:rPr>
          <w:b/>
          <w:lang w:val="it-IT"/>
        </w:rPr>
        <w:t>5</w:t>
      </w:r>
      <w:r w:rsidR="006F1049" w:rsidRPr="009F1484">
        <w:rPr>
          <w:b/>
          <w:lang w:val="it-IT"/>
        </w:rPr>
        <w:t xml:space="preserve"> TTHC</w:t>
      </w:r>
      <w:r w:rsidR="00873E70" w:rsidRPr="009F1484">
        <w:rPr>
          <w:b/>
          <w:lang w:val="it-IT"/>
        </w:rPr>
        <w:t xml:space="preserve"> CẤP TỈNH</w:t>
      </w:r>
      <w:r w:rsidR="006F1049" w:rsidRPr="009F1484">
        <w:rPr>
          <w:b/>
          <w:lang w:val="it-IT"/>
        </w:rPr>
        <w:t>)</w:t>
      </w:r>
    </w:p>
    <w:p w14:paraId="21D3A1CB" w14:textId="77777777" w:rsidR="00F802A7" w:rsidRPr="00D87B10" w:rsidRDefault="00F802A7" w:rsidP="00CC6C16">
      <w:pPr>
        <w:ind w:leftChars="0" w:left="-2" w:firstLineChars="0" w:firstLine="0"/>
        <w:jc w:val="both"/>
        <w:rPr>
          <w:bCs/>
          <w:lang w:val="it-IT"/>
        </w:rPr>
      </w:pPr>
    </w:p>
    <w:tbl>
      <w:tblPr>
        <w:tblStyle w:val="TableGrid"/>
        <w:tblW w:w="15168" w:type="dxa"/>
        <w:tblInd w:w="-318" w:type="dxa"/>
        <w:tblLook w:val="04A0" w:firstRow="1" w:lastRow="0" w:firstColumn="1" w:lastColumn="0" w:noHBand="0" w:noVBand="1"/>
      </w:tblPr>
      <w:tblGrid>
        <w:gridCol w:w="568"/>
        <w:gridCol w:w="1134"/>
        <w:gridCol w:w="4820"/>
        <w:gridCol w:w="5244"/>
        <w:gridCol w:w="3402"/>
      </w:tblGrid>
      <w:tr w:rsidR="00F802A7" w:rsidRPr="00D87B10" w14:paraId="5704E49E" w14:textId="77777777" w:rsidTr="008F6B12">
        <w:trPr>
          <w:trHeight w:val="744"/>
        </w:trPr>
        <w:tc>
          <w:tcPr>
            <w:tcW w:w="568" w:type="dxa"/>
            <w:vAlign w:val="center"/>
            <w:hideMark/>
          </w:tcPr>
          <w:p w14:paraId="4EF2A1B1" w14:textId="77777777" w:rsidR="00F802A7" w:rsidRPr="008F6B12" w:rsidRDefault="00F802A7" w:rsidP="002A7C57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>Số TT</w:t>
            </w:r>
          </w:p>
        </w:tc>
        <w:tc>
          <w:tcPr>
            <w:tcW w:w="1134" w:type="dxa"/>
            <w:vAlign w:val="center"/>
            <w:hideMark/>
          </w:tcPr>
          <w:p w14:paraId="4D31DEF0" w14:textId="77777777" w:rsidR="00F802A7" w:rsidRPr="008F6B12" w:rsidRDefault="00F802A7" w:rsidP="002A7C57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>Mã TTHC</w:t>
            </w:r>
          </w:p>
        </w:tc>
        <w:tc>
          <w:tcPr>
            <w:tcW w:w="4820" w:type="dxa"/>
            <w:vAlign w:val="center"/>
            <w:hideMark/>
          </w:tcPr>
          <w:p w14:paraId="0D427CA6" w14:textId="77777777" w:rsidR="00F802A7" w:rsidRPr="008F6B12" w:rsidRDefault="00F802A7" w:rsidP="002A7C57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>Tên TTHC</w:t>
            </w:r>
          </w:p>
        </w:tc>
        <w:tc>
          <w:tcPr>
            <w:tcW w:w="5244" w:type="dxa"/>
            <w:vAlign w:val="center"/>
            <w:hideMark/>
          </w:tcPr>
          <w:p w14:paraId="4AB4AF84" w14:textId="77777777" w:rsidR="00136A12" w:rsidRDefault="00F802A7" w:rsidP="002A7C57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 xml:space="preserve">Số thứ tự tại Quyết định công bố </w:t>
            </w:r>
          </w:p>
          <w:p w14:paraId="10BE322C" w14:textId="77777777" w:rsidR="00F802A7" w:rsidRPr="008F6B12" w:rsidRDefault="00F802A7" w:rsidP="00136A12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>của</w:t>
            </w:r>
            <w:r w:rsidR="00136A12">
              <w:rPr>
                <w:b/>
                <w:sz w:val="24"/>
                <w:szCs w:val="24"/>
                <w:lang w:val="da-DK"/>
              </w:rPr>
              <w:t xml:space="preserve"> </w:t>
            </w:r>
            <w:r w:rsidRPr="008F6B12">
              <w:rPr>
                <w:b/>
                <w:sz w:val="24"/>
                <w:szCs w:val="24"/>
                <w:lang w:val="da-DK"/>
              </w:rPr>
              <w:t>Chủ tịch UBND tỉnh</w:t>
            </w:r>
          </w:p>
        </w:tc>
        <w:tc>
          <w:tcPr>
            <w:tcW w:w="3402" w:type="dxa"/>
            <w:vAlign w:val="center"/>
            <w:hideMark/>
          </w:tcPr>
          <w:p w14:paraId="6B9785F1" w14:textId="77777777" w:rsidR="008F6B12" w:rsidRDefault="00F802A7" w:rsidP="002A7C57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 xml:space="preserve">Tên VBQPPL quy định </w:t>
            </w:r>
          </w:p>
          <w:p w14:paraId="2EFA6517" w14:textId="77777777" w:rsidR="00F802A7" w:rsidRPr="008F6B12" w:rsidRDefault="00F802A7" w:rsidP="002A7C57">
            <w:pPr>
              <w:tabs>
                <w:tab w:val="left" w:pos="5472"/>
              </w:tabs>
              <w:spacing w:line="240" w:lineRule="auto"/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b/>
                <w:sz w:val="24"/>
                <w:szCs w:val="24"/>
                <w:lang w:val="da-DK"/>
              </w:rPr>
              <w:t>việc bãi bỏ TTHC</w:t>
            </w:r>
          </w:p>
        </w:tc>
      </w:tr>
      <w:tr w:rsidR="008F6B12" w:rsidRPr="00D87B10" w14:paraId="0052F94E" w14:textId="77777777" w:rsidTr="008F6B12">
        <w:tc>
          <w:tcPr>
            <w:tcW w:w="568" w:type="dxa"/>
            <w:vAlign w:val="center"/>
          </w:tcPr>
          <w:p w14:paraId="71C36341" w14:textId="77777777" w:rsidR="008F6B12" w:rsidRPr="008F6B12" w:rsidRDefault="008F6B12" w:rsidP="008F6B12">
            <w:pPr>
              <w:spacing w:before="120" w:after="120"/>
              <w:ind w:leftChars="0" w:left="0" w:firstLineChars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8F6B1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FC396FE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2.001208</w:t>
            </w:r>
          </w:p>
        </w:tc>
        <w:tc>
          <w:tcPr>
            <w:tcW w:w="4820" w:type="dxa"/>
            <w:vAlign w:val="center"/>
          </w:tcPr>
          <w:p w14:paraId="3D847B25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Thủ tục chỉ định tổ chức đánh giá sự phù hợp hoạt động thử nghiệm, giám định, kiểm định, chứng nhận</w:t>
            </w:r>
          </w:p>
        </w:tc>
        <w:tc>
          <w:tcPr>
            <w:tcW w:w="5244" w:type="dxa"/>
            <w:vAlign w:val="center"/>
          </w:tcPr>
          <w:p w14:paraId="1E75116F" w14:textId="77777777" w:rsidR="008F6B12" w:rsidRPr="008F6B12" w:rsidRDefault="008F6B12" w:rsidP="008F6B12">
            <w:pPr>
              <w:spacing w:before="120" w:after="120"/>
              <w:ind w:leftChars="0" w:left="2" w:hanging="2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8F6B12">
              <w:rPr>
                <w:spacing w:val="-4"/>
                <w:sz w:val="24"/>
                <w:szCs w:val="24"/>
                <w:lang w:val="da-DK"/>
              </w:rPr>
              <w:t>Số thứ tự 50 Mục III Phụ lục I ban hành kèm Quyết định Quyết định số 1308/QĐ-UBND ngày 18/6/2025</w:t>
            </w:r>
          </w:p>
        </w:tc>
        <w:tc>
          <w:tcPr>
            <w:tcW w:w="3402" w:type="dxa"/>
            <w:vMerge w:val="restart"/>
            <w:vAlign w:val="center"/>
          </w:tcPr>
          <w:p w14:paraId="0C2AA4BF" w14:textId="77777777" w:rsidR="008F6B12" w:rsidRPr="008F6B12" w:rsidRDefault="008F6B12" w:rsidP="008F6B12">
            <w:pPr>
              <w:spacing w:line="240" w:lineRule="auto"/>
              <w:ind w:leftChars="0" w:left="2" w:hanging="2"/>
              <w:jc w:val="center"/>
              <w:rPr>
                <w:sz w:val="24"/>
                <w:szCs w:val="24"/>
                <w:lang w:val="da-DK"/>
              </w:rPr>
            </w:pPr>
            <w:r w:rsidRPr="008F6B12">
              <w:rPr>
                <w:sz w:val="24"/>
                <w:szCs w:val="24"/>
                <w:lang w:val="da-DK"/>
              </w:rPr>
              <w:t>Nghị định số 37/2026/NĐ-CP</w:t>
            </w:r>
          </w:p>
          <w:p w14:paraId="5AFEE98F" w14:textId="77777777" w:rsidR="008F6B12" w:rsidRPr="00D87B10" w:rsidRDefault="00136A12" w:rsidP="008F6B12">
            <w:pPr>
              <w:spacing w:line="240" w:lineRule="auto"/>
              <w:ind w:leftChars="0" w:left="2" w:hanging="2"/>
              <w:jc w:val="center"/>
              <w:rPr>
                <w:bCs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n</w:t>
            </w:r>
            <w:r w:rsidR="008F6B12" w:rsidRPr="008F6B12">
              <w:rPr>
                <w:sz w:val="24"/>
                <w:szCs w:val="24"/>
                <w:lang w:val="da-DK"/>
              </w:rPr>
              <w:t>gày 23/01/2026 của Chính phủ</w:t>
            </w:r>
          </w:p>
        </w:tc>
      </w:tr>
      <w:tr w:rsidR="008F6B12" w14:paraId="5B43D6F6" w14:textId="77777777" w:rsidTr="008F6B12">
        <w:tc>
          <w:tcPr>
            <w:tcW w:w="568" w:type="dxa"/>
            <w:vAlign w:val="center"/>
          </w:tcPr>
          <w:p w14:paraId="0A32DD76" w14:textId="77777777" w:rsidR="008F6B12" w:rsidRPr="008F6B12" w:rsidRDefault="008F6B12" w:rsidP="008F6B12">
            <w:pPr>
              <w:spacing w:before="120" w:after="120"/>
              <w:ind w:leftChars="0" w:left="0" w:firstLineChars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8F6B1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C66AD37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2.001100</w:t>
            </w:r>
          </w:p>
        </w:tc>
        <w:tc>
          <w:tcPr>
            <w:tcW w:w="4820" w:type="dxa"/>
            <w:vAlign w:val="center"/>
          </w:tcPr>
          <w:p w14:paraId="6A100BC8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Thủ tục thay đổi, bổ sung phạm vi, lĩnh vực đánh giá sự phù hợp được chỉ định</w:t>
            </w:r>
          </w:p>
        </w:tc>
        <w:tc>
          <w:tcPr>
            <w:tcW w:w="5244" w:type="dxa"/>
            <w:vAlign w:val="center"/>
          </w:tcPr>
          <w:p w14:paraId="04A0EF65" w14:textId="77777777" w:rsidR="008F6B12" w:rsidRPr="008F6B12" w:rsidRDefault="008F6B12" w:rsidP="008F6B12">
            <w:pPr>
              <w:spacing w:before="120" w:after="120"/>
              <w:ind w:leftChars="0" w:left="2" w:hanging="2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8F6B12">
              <w:rPr>
                <w:spacing w:val="-4"/>
                <w:sz w:val="24"/>
                <w:szCs w:val="24"/>
                <w:lang w:val="da-DK"/>
              </w:rPr>
              <w:t>Số thứ tự 51 Mục III Phụ lục I ban hành kèm Quyết định Quyết định số 1308/QĐ-UBND ngày 18/6/2025</w:t>
            </w:r>
          </w:p>
        </w:tc>
        <w:tc>
          <w:tcPr>
            <w:tcW w:w="3402" w:type="dxa"/>
            <w:vMerge/>
          </w:tcPr>
          <w:p w14:paraId="2D0CB336" w14:textId="77777777" w:rsidR="008F6B12" w:rsidRDefault="008F6B12" w:rsidP="008F6B12">
            <w:pPr>
              <w:ind w:leftChars="0" w:left="0" w:firstLineChars="0" w:firstLine="0"/>
              <w:jc w:val="both"/>
              <w:rPr>
                <w:bCs/>
              </w:rPr>
            </w:pPr>
          </w:p>
        </w:tc>
      </w:tr>
      <w:tr w:rsidR="008F6B12" w14:paraId="36E2D6A1" w14:textId="77777777" w:rsidTr="008F6B12">
        <w:tc>
          <w:tcPr>
            <w:tcW w:w="568" w:type="dxa"/>
            <w:vAlign w:val="center"/>
          </w:tcPr>
          <w:p w14:paraId="549A8BFC" w14:textId="77777777" w:rsidR="008F6B12" w:rsidRPr="008F6B12" w:rsidRDefault="008F6B12" w:rsidP="008F6B12">
            <w:pPr>
              <w:spacing w:before="120" w:after="120"/>
              <w:ind w:leftChars="0" w:left="0" w:firstLineChars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8F6B1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47F91C9C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2.001501</w:t>
            </w:r>
          </w:p>
        </w:tc>
        <w:tc>
          <w:tcPr>
            <w:tcW w:w="4820" w:type="dxa"/>
            <w:vAlign w:val="center"/>
          </w:tcPr>
          <w:p w14:paraId="3ACB7340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Thủ tục cấp lại quyết định chỉ định tổ chức đánh giá sự phù hợp</w:t>
            </w:r>
          </w:p>
        </w:tc>
        <w:tc>
          <w:tcPr>
            <w:tcW w:w="5244" w:type="dxa"/>
            <w:vAlign w:val="center"/>
          </w:tcPr>
          <w:p w14:paraId="2A112B47" w14:textId="77777777" w:rsidR="008F6B12" w:rsidRPr="008F6B12" w:rsidRDefault="008F6B12" w:rsidP="008F6B12">
            <w:pPr>
              <w:spacing w:before="120" w:after="120"/>
              <w:ind w:leftChars="0" w:left="2" w:hanging="2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8F6B12">
              <w:rPr>
                <w:spacing w:val="-4"/>
                <w:sz w:val="24"/>
                <w:szCs w:val="24"/>
                <w:lang w:val="da-DK"/>
              </w:rPr>
              <w:t>Số thứ tự 52 Mục III Phụ lục I ban hành kèm Quyết định Quyết định số 1308/QĐ-UBND ngày 18/6/2025</w:t>
            </w:r>
          </w:p>
        </w:tc>
        <w:tc>
          <w:tcPr>
            <w:tcW w:w="3402" w:type="dxa"/>
            <w:vMerge/>
          </w:tcPr>
          <w:p w14:paraId="6FB61224" w14:textId="77777777" w:rsidR="008F6B12" w:rsidRDefault="008F6B12" w:rsidP="008F6B12">
            <w:pPr>
              <w:ind w:leftChars="0" w:left="0" w:firstLineChars="0" w:firstLine="0"/>
              <w:jc w:val="both"/>
              <w:rPr>
                <w:bCs/>
              </w:rPr>
            </w:pPr>
          </w:p>
        </w:tc>
      </w:tr>
      <w:tr w:rsidR="008F6B12" w14:paraId="7DF07945" w14:textId="77777777" w:rsidTr="008F6B12">
        <w:tc>
          <w:tcPr>
            <w:tcW w:w="568" w:type="dxa"/>
            <w:vAlign w:val="center"/>
          </w:tcPr>
          <w:p w14:paraId="3750B987" w14:textId="77777777" w:rsidR="008F6B12" w:rsidRPr="008F6B12" w:rsidRDefault="008F6B12" w:rsidP="008F6B12">
            <w:pPr>
              <w:spacing w:before="120" w:after="120"/>
              <w:ind w:leftChars="0" w:left="0" w:firstLineChars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8F6B1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2EEA3E1F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2.001259</w:t>
            </w:r>
          </w:p>
        </w:tc>
        <w:tc>
          <w:tcPr>
            <w:tcW w:w="4820" w:type="dxa"/>
            <w:vAlign w:val="center"/>
          </w:tcPr>
          <w:p w14:paraId="6B5DE913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Thủ tục kiểm tra nhà nước về chất lượng hàng hóa hàng hóa nhóm 2 nhập khẩu</w:t>
            </w:r>
          </w:p>
        </w:tc>
        <w:tc>
          <w:tcPr>
            <w:tcW w:w="5244" w:type="dxa"/>
            <w:vAlign w:val="center"/>
          </w:tcPr>
          <w:p w14:paraId="0CC3787D" w14:textId="77777777" w:rsidR="008F6B12" w:rsidRPr="008F6B12" w:rsidRDefault="008F6B12" w:rsidP="008F6B12">
            <w:pPr>
              <w:tabs>
                <w:tab w:val="left" w:pos="5472"/>
              </w:tabs>
              <w:spacing w:before="120" w:after="120" w:line="240" w:lineRule="auto"/>
              <w:ind w:leftChars="0" w:left="2" w:hanging="2"/>
              <w:jc w:val="both"/>
              <w:rPr>
                <w:b/>
                <w:sz w:val="24"/>
                <w:szCs w:val="24"/>
                <w:lang w:val="da-DK"/>
              </w:rPr>
            </w:pPr>
            <w:r w:rsidRPr="008F6B12">
              <w:rPr>
                <w:spacing w:val="-4"/>
                <w:sz w:val="24"/>
                <w:szCs w:val="24"/>
                <w:lang w:val="da-DK"/>
              </w:rPr>
              <w:t>Số thứ tự 53 Mục III Phụ lục I ban hành kèm Quyết định Quyết định số 1308/QĐ-UBND ngày 18/6/2025</w:t>
            </w:r>
          </w:p>
        </w:tc>
        <w:tc>
          <w:tcPr>
            <w:tcW w:w="3402" w:type="dxa"/>
            <w:vMerge/>
          </w:tcPr>
          <w:p w14:paraId="41F20D2E" w14:textId="77777777" w:rsidR="008F6B12" w:rsidRDefault="008F6B12" w:rsidP="008F6B12">
            <w:pPr>
              <w:ind w:leftChars="0" w:left="0" w:firstLineChars="0" w:firstLine="0"/>
              <w:jc w:val="both"/>
              <w:rPr>
                <w:bCs/>
              </w:rPr>
            </w:pPr>
          </w:p>
        </w:tc>
      </w:tr>
      <w:tr w:rsidR="008F6B12" w14:paraId="67305FEF" w14:textId="77777777" w:rsidTr="008F6B12">
        <w:tc>
          <w:tcPr>
            <w:tcW w:w="568" w:type="dxa"/>
            <w:vAlign w:val="center"/>
          </w:tcPr>
          <w:p w14:paraId="0D694AEC" w14:textId="77777777" w:rsidR="008F6B12" w:rsidRPr="008F6B12" w:rsidRDefault="008F6B12" w:rsidP="008F6B12">
            <w:pPr>
              <w:spacing w:before="120" w:after="120"/>
              <w:ind w:leftChars="0" w:left="0" w:firstLineChars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8F6B1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B6C0725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1.001392</w:t>
            </w:r>
          </w:p>
        </w:tc>
        <w:tc>
          <w:tcPr>
            <w:tcW w:w="4820" w:type="dxa"/>
            <w:vAlign w:val="center"/>
          </w:tcPr>
          <w:p w14:paraId="1A5ACDE4" w14:textId="77777777" w:rsidR="008F6B12" w:rsidRPr="008F6B12" w:rsidRDefault="008F6B12" w:rsidP="008F6B12">
            <w:pPr>
              <w:spacing w:before="120" w:after="120" w:line="240" w:lineRule="auto"/>
              <w:ind w:leftChars="0" w:left="2" w:hanging="2"/>
              <w:rPr>
                <w:sz w:val="24"/>
                <w:szCs w:val="24"/>
              </w:rPr>
            </w:pPr>
            <w:r w:rsidRPr="008F6B12">
              <w:rPr>
                <w:sz w:val="24"/>
                <w:szCs w:val="24"/>
              </w:rPr>
              <w:t>Thủ tục miễn giảm kiểm tra chất lượng hàng hóa nhóm 2 nhập khẩu</w:t>
            </w:r>
          </w:p>
        </w:tc>
        <w:tc>
          <w:tcPr>
            <w:tcW w:w="5244" w:type="dxa"/>
            <w:vAlign w:val="center"/>
          </w:tcPr>
          <w:p w14:paraId="28996731" w14:textId="77777777" w:rsidR="008F6B12" w:rsidRPr="008F6B12" w:rsidRDefault="008F6B12" w:rsidP="008F6B12">
            <w:pPr>
              <w:spacing w:before="120" w:after="120"/>
              <w:ind w:leftChars="0" w:left="2" w:hanging="2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8F6B12">
              <w:rPr>
                <w:spacing w:val="-4"/>
                <w:sz w:val="24"/>
                <w:szCs w:val="24"/>
                <w:lang w:val="da-DK"/>
              </w:rPr>
              <w:t>Số thứ tự 54 Mục III Phụ lục I ban hành kèm Quyết định Quyết định số 1308/QĐ-UBND ngày 18/6/2025</w:t>
            </w:r>
          </w:p>
        </w:tc>
        <w:tc>
          <w:tcPr>
            <w:tcW w:w="3402" w:type="dxa"/>
            <w:vMerge/>
          </w:tcPr>
          <w:p w14:paraId="20188198" w14:textId="77777777" w:rsidR="008F6B12" w:rsidRDefault="008F6B12" w:rsidP="008F6B12">
            <w:pPr>
              <w:ind w:leftChars="0" w:left="0" w:firstLineChars="0" w:firstLine="0"/>
              <w:jc w:val="both"/>
              <w:rPr>
                <w:bCs/>
              </w:rPr>
            </w:pPr>
          </w:p>
        </w:tc>
      </w:tr>
    </w:tbl>
    <w:p w14:paraId="45DD4B1C" w14:textId="77777777" w:rsidR="00F802A7" w:rsidRPr="00CC6C16" w:rsidRDefault="008F6B12" w:rsidP="008F6B12">
      <w:pPr>
        <w:ind w:leftChars="0" w:left="0" w:firstLineChars="0" w:firstLine="0"/>
        <w:jc w:val="both"/>
        <w:rPr>
          <w:bCs/>
        </w:rPr>
      </w:pPr>
      <w:r>
        <w:rPr>
          <w:bCs/>
        </w:rPr>
        <w:t xml:space="preserve">                                                                               ________________________________</w:t>
      </w:r>
    </w:p>
    <w:sectPr w:rsidR="00F802A7" w:rsidRPr="00CC6C16" w:rsidSect="002C24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851" w:right="964" w:bottom="851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6BBE" w14:textId="77777777" w:rsidR="00D22C70" w:rsidRDefault="00D22C70" w:rsidP="00BA597D">
      <w:pPr>
        <w:spacing w:line="240" w:lineRule="auto"/>
        <w:ind w:left="0" w:hanging="2"/>
      </w:pPr>
      <w:r>
        <w:separator/>
      </w:r>
    </w:p>
  </w:endnote>
  <w:endnote w:type="continuationSeparator" w:id="0">
    <w:p w14:paraId="4059DAF6" w14:textId="77777777" w:rsidR="00D22C70" w:rsidRDefault="00D22C70" w:rsidP="00BA59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3AC4" w14:textId="77777777" w:rsidR="0058053C" w:rsidRDefault="0058053C" w:rsidP="00021FD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5B74" w14:textId="77777777" w:rsidR="0058053C" w:rsidRDefault="0058053C" w:rsidP="00BA597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5B9BD5"/>
      </w:rPr>
    </w:pPr>
  </w:p>
  <w:p w14:paraId="6B6D498E" w14:textId="77777777" w:rsidR="0058053C" w:rsidRDefault="0058053C" w:rsidP="00BA597D">
    <w:pPr>
      <w:ind w:left="-2" w:right="360"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F07F" w14:textId="77777777" w:rsidR="0058053C" w:rsidRDefault="0058053C" w:rsidP="00021FD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DC98F" w14:textId="77777777" w:rsidR="00D22C70" w:rsidRDefault="00D22C70" w:rsidP="00BA597D">
      <w:pPr>
        <w:spacing w:line="240" w:lineRule="auto"/>
        <w:ind w:left="0" w:hanging="2"/>
      </w:pPr>
      <w:r>
        <w:separator/>
      </w:r>
    </w:p>
  </w:footnote>
  <w:footnote w:type="continuationSeparator" w:id="0">
    <w:p w14:paraId="1B9CE4E8" w14:textId="77777777" w:rsidR="00D22C70" w:rsidRDefault="00D22C70" w:rsidP="00BA59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809C" w14:textId="77777777" w:rsidR="0058053C" w:rsidRDefault="0058053C" w:rsidP="00021FD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85B9" w14:textId="77777777" w:rsidR="0058053C" w:rsidRDefault="0058053C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65CDE22C" w14:textId="77777777" w:rsidR="0058053C" w:rsidRDefault="0058053C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266A9544" w14:textId="77777777" w:rsidR="0058053C" w:rsidRDefault="00755825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58053C">
      <w:rPr>
        <w:color w:val="000000"/>
      </w:rPr>
      <w:instrText>PAGE</w:instrText>
    </w:r>
    <w:r>
      <w:rPr>
        <w:color w:val="000000"/>
      </w:rPr>
      <w:fldChar w:fldCharType="separate"/>
    </w:r>
    <w:r w:rsidR="00E6123E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ADF1B" w14:textId="77777777" w:rsidR="0058053C" w:rsidRDefault="0058053C" w:rsidP="00021FD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7AF6"/>
    <w:multiLevelType w:val="multilevel"/>
    <w:tmpl w:val="E6A84F4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A29E4"/>
    <w:multiLevelType w:val="multilevel"/>
    <w:tmpl w:val="7A80FB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AD7FA9"/>
    <w:multiLevelType w:val="multilevel"/>
    <w:tmpl w:val="AC944CC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243541"/>
    <w:multiLevelType w:val="hybridMultilevel"/>
    <w:tmpl w:val="77D4A112"/>
    <w:lvl w:ilvl="0" w:tplc="99CCB864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82A2126E">
      <w:numFmt w:val="bullet"/>
      <w:lvlText w:val="•"/>
      <w:lvlJc w:val="left"/>
      <w:pPr>
        <w:ind w:left="826" w:hanging="159"/>
      </w:pPr>
      <w:rPr>
        <w:rFonts w:hint="default"/>
        <w:lang w:eastAsia="en-US" w:bidi="ar-SA"/>
      </w:rPr>
    </w:lvl>
    <w:lvl w:ilvl="2" w:tplc="806C0D4C">
      <w:numFmt w:val="bullet"/>
      <w:lvlText w:val="•"/>
      <w:lvlJc w:val="left"/>
      <w:pPr>
        <w:ind w:left="1552" w:hanging="159"/>
      </w:pPr>
      <w:rPr>
        <w:rFonts w:hint="default"/>
        <w:lang w:eastAsia="en-US" w:bidi="ar-SA"/>
      </w:rPr>
    </w:lvl>
    <w:lvl w:ilvl="3" w:tplc="79704C0E">
      <w:numFmt w:val="bullet"/>
      <w:lvlText w:val="•"/>
      <w:lvlJc w:val="left"/>
      <w:pPr>
        <w:ind w:left="2278" w:hanging="159"/>
      </w:pPr>
      <w:rPr>
        <w:rFonts w:hint="default"/>
        <w:lang w:eastAsia="en-US" w:bidi="ar-SA"/>
      </w:rPr>
    </w:lvl>
    <w:lvl w:ilvl="4" w:tplc="2DD0DCB8">
      <w:numFmt w:val="bullet"/>
      <w:lvlText w:val="•"/>
      <w:lvlJc w:val="left"/>
      <w:pPr>
        <w:ind w:left="3004" w:hanging="159"/>
      </w:pPr>
      <w:rPr>
        <w:rFonts w:hint="default"/>
        <w:lang w:eastAsia="en-US" w:bidi="ar-SA"/>
      </w:rPr>
    </w:lvl>
    <w:lvl w:ilvl="5" w:tplc="195883F2">
      <w:numFmt w:val="bullet"/>
      <w:lvlText w:val="•"/>
      <w:lvlJc w:val="left"/>
      <w:pPr>
        <w:ind w:left="3731" w:hanging="159"/>
      </w:pPr>
      <w:rPr>
        <w:rFonts w:hint="default"/>
        <w:lang w:eastAsia="en-US" w:bidi="ar-SA"/>
      </w:rPr>
    </w:lvl>
    <w:lvl w:ilvl="6" w:tplc="690EB95A">
      <w:numFmt w:val="bullet"/>
      <w:lvlText w:val="•"/>
      <w:lvlJc w:val="left"/>
      <w:pPr>
        <w:ind w:left="4457" w:hanging="159"/>
      </w:pPr>
      <w:rPr>
        <w:rFonts w:hint="default"/>
        <w:lang w:eastAsia="en-US" w:bidi="ar-SA"/>
      </w:rPr>
    </w:lvl>
    <w:lvl w:ilvl="7" w:tplc="5652EEFC">
      <w:numFmt w:val="bullet"/>
      <w:lvlText w:val="•"/>
      <w:lvlJc w:val="left"/>
      <w:pPr>
        <w:ind w:left="5183" w:hanging="159"/>
      </w:pPr>
      <w:rPr>
        <w:rFonts w:hint="default"/>
        <w:lang w:eastAsia="en-US" w:bidi="ar-SA"/>
      </w:rPr>
    </w:lvl>
    <w:lvl w:ilvl="8" w:tplc="CDD4B486">
      <w:numFmt w:val="bullet"/>
      <w:lvlText w:val="•"/>
      <w:lvlJc w:val="left"/>
      <w:pPr>
        <w:ind w:left="5909" w:hanging="159"/>
      </w:pPr>
      <w:rPr>
        <w:rFonts w:hint="default"/>
        <w:lang w:eastAsia="en-US" w:bidi="ar-SA"/>
      </w:rPr>
    </w:lvl>
  </w:abstractNum>
  <w:abstractNum w:abstractNumId="4" w15:restartNumberingAfterBreak="0">
    <w:nsid w:val="36FD35C6"/>
    <w:multiLevelType w:val="multilevel"/>
    <w:tmpl w:val="5C407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153CE8"/>
    <w:multiLevelType w:val="hybridMultilevel"/>
    <w:tmpl w:val="AEEAC000"/>
    <w:lvl w:ilvl="0" w:tplc="6A52470C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25BE58FE">
      <w:numFmt w:val="bullet"/>
      <w:lvlText w:val="•"/>
      <w:lvlJc w:val="left"/>
      <w:pPr>
        <w:ind w:left="826" w:hanging="166"/>
      </w:pPr>
      <w:rPr>
        <w:rFonts w:hint="default"/>
        <w:lang w:eastAsia="en-US" w:bidi="ar-SA"/>
      </w:rPr>
    </w:lvl>
    <w:lvl w:ilvl="2" w:tplc="A4E69AC4">
      <w:numFmt w:val="bullet"/>
      <w:lvlText w:val="•"/>
      <w:lvlJc w:val="left"/>
      <w:pPr>
        <w:ind w:left="1552" w:hanging="166"/>
      </w:pPr>
      <w:rPr>
        <w:rFonts w:hint="default"/>
        <w:lang w:eastAsia="en-US" w:bidi="ar-SA"/>
      </w:rPr>
    </w:lvl>
    <w:lvl w:ilvl="3" w:tplc="CA2CA588">
      <w:numFmt w:val="bullet"/>
      <w:lvlText w:val="•"/>
      <w:lvlJc w:val="left"/>
      <w:pPr>
        <w:ind w:left="2278" w:hanging="166"/>
      </w:pPr>
      <w:rPr>
        <w:rFonts w:hint="default"/>
        <w:lang w:eastAsia="en-US" w:bidi="ar-SA"/>
      </w:rPr>
    </w:lvl>
    <w:lvl w:ilvl="4" w:tplc="F5F8B87C">
      <w:numFmt w:val="bullet"/>
      <w:lvlText w:val="•"/>
      <w:lvlJc w:val="left"/>
      <w:pPr>
        <w:ind w:left="3004" w:hanging="166"/>
      </w:pPr>
      <w:rPr>
        <w:rFonts w:hint="default"/>
        <w:lang w:eastAsia="en-US" w:bidi="ar-SA"/>
      </w:rPr>
    </w:lvl>
    <w:lvl w:ilvl="5" w:tplc="DB0E4C48">
      <w:numFmt w:val="bullet"/>
      <w:lvlText w:val="•"/>
      <w:lvlJc w:val="left"/>
      <w:pPr>
        <w:ind w:left="3731" w:hanging="166"/>
      </w:pPr>
      <w:rPr>
        <w:rFonts w:hint="default"/>
        <w:lang w:eastAsia="en-US" w:bidi="ar-SA"/>
      </w:rPr>
    </w:lvl>
    <w:lvl w:ilvl="6" w:tplc="BBFE98FC">
      <w:numFmt w:val="bullet"/>
      <w:lvlText w:val="•"/>
      <w:lvlJc w:val="left"/>
      <w:pPr>
        <w:ind w:left="4457" w:hanging="166"/>
      </w:pPr>
      <w:rPr>
        <w:rFonts w:hint="default"/>
        <w:lang w:eastAsia="en-US" w:bidi="ar-SA"/>
      </w:rPr>
    </w:lvl>
    <w:lvl w:ilvl="7" w:tplc="9B70BA8C">
      <w:numFmt w:val="bullet"/>
      <w:lvlText w:val="•"/>
      <w:lvlJc w:val="left"/>
      <w:pPr>
        <w:ind w:left="5183" w:hanging="166"/>
      </w:pPr>
      <w:rPr>
        <w:rFonts w:hint="default"/>
        <w:lang w:eastAsia="en-US" w:bidi="ar-SA"/>
      </w:rPr>
    </w:lvl>
    <w:lvl w:ilvl="8" w:tplc="2012A09C">
      <w:numFmt w:val="bullet"/>
      <w:lvlText w:val="•"/>
      <w:lvlJc w:val="left"/>
      <w:pPr>
        <w:ind w:left="5909" w:hanging="166"/>
      </w:pPr>
      <w:rPr>
        <w:rFonts w:hint="default"/>
        <w:lang w:eastAsia="en-US" w:bidi="ar-SA"/>
      </w:rPr>
    </w:lvl>
  </w:abstractNum>
  <w:abstractNum w:abstractNumId="6" w15:restartNumberingAfterBreak="0">
    <w:nsid w:val="3828098B"/>
    <w:multiLevelType w:val="multilevel"/>
    <w:tmpl w:val="A57AB27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391947"/>
    <w:multiLevelType w:val="multilevel"/>
    <w:tmpl w:val="D7A0C9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6154E2"/>
    <w:multiLevelType w:val="hybridMultilevel"/>
    <w:tmpl w:val="6C428000"/>
    <w:lvl w:ilvl="0" w:tplc="EA0A17E8">
      <w:numFmt w:val="bullet"/>
      <w:lvlText w:val="-"/>
      <w:lvlJc w:val="left"/>
      <w:pPr>
        <w:ind w:left="2711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61789BDE">
      <w:numFmt w:val="bullet"/>
      <w:lvlText w:val="•"/>
      <w:lvlJc w:val="left"/>
      <w:pPr>
        <w:ind w:left="3430" w:hanging="159"/>
      </w:pPr>
      <w:rPr>
        <w:rFonts w:hint="default"/>
        <w:lang w:eastAsia="en-US" w:bidi="ar-SA"/>
      </w:rPr>
    </w:lvl>
    <w:lvl w:ilvl="2" w:tplc="2840AE1C">
      <w:numFmt w:val="bullet"/>
      <w:lvlText w:val="•"/>
      <w:lvlJc w:val="left"/>
      <w:pPr>
        <w:ind w:left="4156" w:hanging="159"/>
      </w:pPr>
      <w:rPr>
        <w:rFonts w:hint="default"/>
        <w:lang w:eastAsia="en-US" w:bidi="ar-SA"/>
      </w:rPr>
    </w:lvl>
    <w:lvl w:ilvl="3" w:tplc="0F929622">
      <w:numFmt w:val="bullet"/>
      <w:lvlText w:val="•"/>
      <w:lvlJc w:val="left"/>
      <w:pPr>
        <w:ind w:left="4882" w:hanging="159"/>
      </w:pPr>
      <w:rPr>
        <w:rFonts w:hint="default"/>
        <w:lang w:eastAsia="en-US" w:bidi="ar-SA"/>
      </w:rPr>
    </w:lvl>
    <w:lvl w:ilvl="4" w:tplc="2932E5E0">
      <w:numFmt w:val="bullet"/>
      <w:lvlText w:val="•"/>
      <w:lvlJc w:val="left"/>
      <w:pPr>
        <w:ind w:left="5608" w:hanging="159"/>
      </w:pPr>
      <w:rPr>
        <w:rFonts w:hint="default"/>
        <w:lang w:eastAsia="en-US" w:bidi="ar-SA"/>
      </w:rPr>
    </w:lvl>
    <w:lvl w:ilvl="5" w:tplc="7324CB26">
      <w:numFmt w:val="bullet"/>
      <w:lvlText w:val="•"/>
      <w:lvlJc w:val="left"/>
      <w:pPr>
        <w:ind w:left="6335" w:hanging="159"/>
      </w:pPr>
      <w:rPr>
        <w:rFonts w:hint="default"/>
        <w:lang w:eastAsia="en-US" w:bidi="ar-SA"/>
      </w:rPr>
    </w:lvl>
    <w:lvl w:ilvl="6" w:tplc="FF12F788">
      <w:numFmt w:val="bullet"/>
      <w:lvlText w:val="•"/>
      <w:lvlJc w:val="left"/>
      <w:pPr>
        <w:ind w:left="7061" w:hanging="159"/>
      </w:pPr>
      <w:rPr>
        <w:rFonts w:hint="default"/>
        <w:lang w:eastAsia="en-US" w:bidi="ar-SA"/>
      </w:rPr>
    </w:lvl>
    <w:lvl w:ilvl="7" w:tplc="AED6F40A">
      <w:numFmt w:val="bullet"/>
      <w:lvlText w:val="•"/>
      <w:lvlJc w:val="left"/>
      <w:pPr>
        <w:ind w:left="7787" w:hanging="159"/>
      </w:pPr>
      <w:rPr>
        <w:rFonts w:hint="default"/>
        <w:lang w:eastAsia="en-US" w:bidi="ar-SA"/>
      </w:rPr>
    </w:lvl>
    <w:lvl w:ilvl="8" w:tplc="D7AA26AC">
      <w:numFmt w:val="bullet"/>
      <w:lvlText w:val="•"/>
      <w:lvlJc w:val="left"/>
      <w:pPr>
        <w:ind w:left="8513" w:hanging="159"/>
      </w:pPr>
      <w:rPr>
        <w:rFonts w:hint="default"/>
        <w:lang w:eastAsia="en-US" w:bidi="ar-SA"/>
      </w:rPr>
    </w:lvl>
  </w:abstractNum>
  <w:abstractNum w:abstractNumId="9" w15:restartNumberingAfterBreak="0">
    <w:nsid w:val="43E44C98"/>
    <w:multiLevelType w:val="multilevel"/>
    <w:tmpl w:val="423A1BA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4148E1"/>
    <w:multiLevelType w:val="multilevel"/>
    <w:tmpl w:val="43DCCB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F04123"/>
    <w:multiLevelType w:val="multilevel"/>
    <w:tmpl w:val="3B686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2B1884"/>
    <w:multiLevelType w:val="multilevel"/>
    <w:tmpl w:val="4762F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602AF6"/>
    <w:multiLevelType w:val="multilevel"/>
    <w:tmpl w:val="C47A0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FF7436"/>
    <w:multiLevelType w:val="multilevel"/>
    <w:tmpl w:val="F940A8F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60A26A50"/>
    <w:multiLevelType w:val="multilevel"/>
    <w:tmpl w:val="83446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A658B3"/>
    <w:multiLevelType w:val="hybridMultilevel"/>
    <w:tmpl w:val="1B16620C"/>
    <w:lvl w:ilvl="0" w:tplc="FC68C4C8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4A31BC">
      <w:numFmt w:val="bullet"/>
      <w:lvlText w:val="•"/>
      <w:lvlJc w:val="left"/>
      <w:pPr>
        <w:ind w:left="826" w:hanging="171"/>
      </w:pPr>
      <w:rPr>
        <w:rFonts w:hint="default"/>
        <w:lang w:eastAsia="en-US" w:bidi="ar-SA"/>
      </w:rPr>
    </w:lvl>
    <w:lvl w:ilvl="2" w:tplc="6D168664">
      <w:numFmt w:val="bullet"/>
      <w:lvlText w:val="•"/>
      <w:lvlJc w:val="left"/>
      <w:pPr>
        <w:ind w:left="1552" w:hanging="171"/>
      </w:pPr>
      <w:rPr>
        <w:rFonts w:hint="default"/>
        <w:lang w:eastAsia="en-US" w:bidi="ar-SA"/>
      </w:rPr>
    </w:lvl>
    <w:lvl w:ilvl="3" w:tplc="3F90E91A">
      <w:numFmt w:val="bullet"/>
      <w:lvlText w:val="•"/>
      <w:lvlJc w:val="left"/>
      <w:pPr>
        <w:ind w:left="2278" w:hanging="171"/>
      </w:pPr>
      <w:rPr>
        <w:rFonts w:hint="default"/>
        <w:lang w:eastAsia="en-US" w:bidi="ar-SA"/>
      </w:rPr>
    </w:lvl>
    <w:lvl w:ilvl="4" w:tplc="1306522A">
      <w:numFmt w:val="bullet"/>
      <w:lvlText w:val="•"/>
      <w:lvlJc w:val="left"/>
      <w:pPr>
        <w:ind w:left="3004" w:hanging="171"/>
      </w:pPr>
      <w:rPr>
        <w:rFonts w:hint="default"/>
        <w:lang w:eastAsia="en-US" w:bidi="ar-SA"/>
      </w:rPr>
    </w:lvl>
    <w:lvl w:ilvl="5" w:tplc="722EC726">
      <w:numFmt w:val="bullet"/>
      <w:lvlText w:val="•"/>
      <w:lvlJc w:val="left"/>
      <w:pPr>
        <w:ind w:left="3731" w:hanging="171"/>
      </w:pPr>
      <w:rPr>
        <w:rFonts w:hint="default"/>
        <w:lang w:eastAsia="en-US" w:bidi="ar-SA"/>
      </w:rPr>
    </w:lvl>
    <w:lvl w:ilvl="6" w:tplc="BB0EA794">
      <w:numFmt w:val="bullet"/>
      <w:lvlText w:val="•"/>
      <w:lvlJc w:val="left"/>
      <w:pPr>
        <w:ind w:left="4457" w:hanging="171"/>
      </w:pPr>
      <w:rPr>
        <w:rFonts w:hint="default"/>
        <w:lang w:eastAsia="en-US" w:bidi="ar-SA"/>
      </w:rPr>
    </w:lvl>
    <w:lvl w:ilvl="7" w:tplc="6AAA74AC">
      <w:numFmt w:val="bullet"/>
      <w:lvlText w:val="•"/>
      <w:lvlJc w:val="left"/>
      <w:pPr>
        <w:ind w:left="5183" w:hanging="171"/>
      </w:pPr>
      <w:rPr>
        <w:rFonts w:hint="default"/>
        <w:lang w:eastAsia="en-US" w:bidi="ar-SA"/>
      </w:rPr>
    </w:lvl>
    <w:lvl w:ilvl="8" w:tplc="83889BD4">
      <w:numFmt w:val="bullet"/>
      <w:lvlText w:val="•"/>
      <w:lvlJc w:val="left"/>
      <w:pPr>
        <w:ind w:left="5909" w:hanging="171"/>
      </w:pPr>
      <w:rPr>
        <w:rFonts w:hint="default"/>
        <w:lang w:eastAsia="en-US" w:bidi="ar-SA"/>
      </w:rPr>
    </w:lvl>
  </w:abstractNum>
  <w:abstractNum w:abstractNumId="17" w15:restartNumberingAfterBreak="0">
    <w:nsid w:val="62367E96"/>
    <w:multiLevelType w:val="multilevel"/>
    <w:tmpl w:val="2F8EE9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5013B7"/>
    <w:multiLevelType w:val="hybridMultilevel"/>
    <w:tmpl w:val="F32EC95A"/>
    <w:lvl w:ilvl="0" w:tplc="2A2C3A3E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784FFE">
      <w:numFmt w:val="bullet"/>
      <w:lvlText w:val="•"/>
      <w:lvlJc w:val="left"/>
      <w:pPr>
        <w:ind w:left="826" w:hanging="147"/>
      </w:pPr>
      <w:rPr>
        <w:rFonts w:hint="default"/>
        <w:lang w:eastAsia="en-US" w:bidi="ar-SA"/>
      </w:rPr>
    </w:lvl>
    <w:lvl w:ilvl="2" w:tplc="31C48F3E">
      <w:numFmt w:val="bullet"/>
      <w:lvlText w:val="•"/>
      <w:lvlJc w:val="left"/>
      <w:pPr>
        <w:ind w:left="1552" w:hanging="147"/>
      </w:pPr>
      <w:rPr>
        <w:rFonts w:hint="default"/>
        <w:lang w:eastAsia="en-US" w:bidi="ar-SA"/>
      </w:rPr>
    </w:lvl>
    <w:lvl w:ilvl="3" w:tplc="B630EA72">
      <w:numFmt w:val="bullet"/>
      <w:lvlText w:val="•"/>
      <w:lvlJc w:val="left"/>
      <w:pPr>
        <w:ind w:left="2278" w:hanging="147"/>
      </w:pPr>
      <w:rPr>
        <w:rFonts w:hint="default"/>
        <w:lang w:eastAsia="en-US" w:bidi="ar-SA"/>
      </w:rPr>
    </w:lvl>
    <w:lvl w:ilvl="4" w:tplc="A2E01D26">
      <w:numFmt w:val="bullet"/>
      <w:lvlText w:val="•"/>
      <w:lvlJc w:val="left"/>
      <w:pPr>
        <w:ind w:left="3004" w:hanging="147"/>
      </w:pPr>
      <w:rPr>
        <w:rFonts w:hint="default"/>
        <w:lang w:eastAsia="en-US" w:bidi="ar-SA"/>
      </w:rPr>
    </w:lvl>
    <w:lvl w:ilvl="5" w:tplc="9F6806A0">
      <w:numFmt w:val="bullet"/>
      <w:lvlText w:val="•"/>
      <w:lvlJc w:val="left"/>
      <w:pPr>
        <w:ind w:left="3731" w:hanging="147"/>
      </w:pPr>
      <w:rPr>
        <w:rFonts w:hint="default"/>
        <w:lang w:eastAsia="en-US" w:bidi="ar-SA"/>
      </w:rPr>
    </w:lvl>
    <w:lvl w:ilvl="6" w:tplc="A4CEF16C">
      <w:numFmt w:val="bullet"/>
      <w:lvlText w:val="•"/>
      <w:lvlJc w:val="left"/>
      <w:pPr>
        <w:ind w:left="4457" w:hanging="147"/>
      </w:pPr>
      <w:rPr>
        <w:rFonts w:hint="default"/>
        <w:lang w:eastAsia="en-US" w:bidi="ar-SA"/>
      </w:rPr>
    </w:lvl>
    <w:lvl w:ilvl="7" w:tplc="4F96A288">
      <w:numFmt w:val="bullet"/>
      <w:lvlText w:val="•"/>
      <w:lvlJc w:val="left"/>
      <w:pPr>
        <w:ind w:left="5183" w:hanging="147"/>
      </w:pPr>
      <w:rPr>
        <w:rFonts w:hint="default"/>
        <w:lang w:eastAsia="en-US" w:bidi="ar-SA"/>
      </w:rPr>
    </w:lvl>
    <w:lvl w:ilvl="8" w:tplc="BBB470FE">
      <w:numFmt w:val="bullet"/>
      <w:lvlText w:val="•"/>
      <w:lvlJc w:val="left"/>
      <w:pPr>
        <w:ind w:left="5909" w:hanging="147"/>
      </w:pPr>
      <w:rPr>
        <w:rFonts w:hint="default"/>
        <w:lang w:eastAsia="en-US" w:bidi="ar-SA"/>
      </w:rPr>
    </w:lvl>
  </w:abstractNum>
  <w:abstractNum w:abstractNumId="19" w15:restartNumberingAfterBreak="0">
    <w:nsid w:val="6D8E2B5C"/>
    <w:multiLevelType w:val="multilevel"/>
    <w:tmpl w:val="6554D4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604B03"/>
    <w:multiLevelType w:val="hybridMultilevel"/>
    <w:tmpl w:val="F04409DA"/>
    <w:lvl w:ilvl="0" w:tplc="5D8E928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DD42BE5E">
      <w:numFmt w:val="bullet"/>
      <w:lvlText w:val="•"/>
      <w:lvlJc w:val="left"/>
      <w:pPr>
        <w:ind w:left="826" w:hanging="152"/>
      </w:pPr>
      <w:rPr>
        <w:rFonts w:hint="default"/>
        <w:lang w:eastAsia="en-US" w:bidi="ar-SA"/>
      </w:rPr>
    </w:lvl>
    <w:lvl w:ilvl="2" w:tplc="90824128">
      <w:numFmt w:val="bullet"/>
      <w:lvlText w:val="•"/>
      <w:lvlJc w:val="left"/>
      <w:pPr>
        <w:ind w:left="1552" w:hanging="152"/>
      </w:pPr>
      <w:rPr>
        <w:rFonts w:hint="default"/>
        <w:lang w:eastAsia="en-US" w:bidi="ar-SA"/>
      </w:rPr>
    </w:lvl>
    <w:lvl w:ilvl="3" w:tplc="08E477F4">
      <w:numFmt w:val="bullet"/>
      <w:lvlText w:val="•"/>
      <w:lvlJc w:val="left"/>
      <w:pPr>
        <w:ind w:left="2278" w:hanging="152"/>
      </w:pPr>
      <w:rPr>
        <w:rFonts w:hint="default"/>
        <w:lang w:eastAsia="en-US" w:bidi="ar-SA"/>
      </w:rPr>
    </w:lvl>
    <w:lvl w:ilvl="4" w:tplc="688C3EB8">
      <w:numFmt w:val="bullet"/>
      <w:lvlText w:val="•"/>
      <w:lvlJc w:val="left"/>
      <w:pPr>
        <w:ind w:left="3004" w:hanging="152"/>
      </w:pPr>
      <w:rPr>
        <w:rFonts w:hint="default"/>
        <w:lang w:eastAsia="en-US" w:bidi="ar-SA"/>
      </w:rPr>
    </w:lvl>
    <w:lvl w:ilvl="5" w:tplc="A8CAE78E">
      <w:numFmt w:val="bullet"/>
      <w:lvlText w:val="•"/>
      <w:lvlJc w:val="left"/>
      <w:pPr>
        <w:ind w:left="3731" w:hanging="152"/>
      </w:pPr>
      <w:rPr>
        <w:rFonts w:hint="default"/>
        <w:lang w:eastAsia="en-US" w:bidi="ar-SA"/>
      </w:rPr>
    </w:lvl>
    <w:lvl w:ilvl="6" w:tplc="E8744704">
      <w:numFmt w:val="bullet"/>
      <w:lvlText w:val="•"/>
      <w:lvlJc w:val="left"/>
      <w:pPr>
        <w:ind w:left="4457" w:hanging="152"/>
      </w:pPr>
      <w:rPr>
        <w:rFonts w:hint="default"/>
        <w:lang w:eastAsia="en-US" w:bidi="ar-SA"/>
      </w:rPr>
    </w:lvl>
    <w:lvl w:ilvl="7" w:tplc="B73AAEDC">
      <w:numFmt w:val="bullet"/>
      <w:lvlText w:val="•"/>
      <w:lvlJc w:val="left"/>
      <w:pPr>
        <w:ind w:left="5183" w:hanging="152"/>
      </w:pPr>
      <w:rPr>
        <w:rFonts w:hint="default"/>
        <w:lang w:eastAsia="en-US" w:bidi="ar-SA"/>
      </w:rPr>
    </w:lvl>
    <w:lvl w:ilvl="8" w:tplc="D5EEA5B4">
      <w:numFmt w:val="bullet"/>
      <w:lvlText w:val="•"/>
      <w:lvlJc w:val="left"/>
      <w:pPr>
        <w:ind w:left="5909" w:hanging="152"/>
      </w:pPr>
      <w:rPr>
        <w:rFonts w:hint="default"/>
        <w:lang w:eastAsia="en-US" w:bidi="ar-SA"/>
      </w:rPr>
    </w:lvl>
  </w:abstractNum>
  <w:abstractNum w:abstractNumId="21" w15:restartNumberingAfterBreak="0">
    <w:nsid w:val="72A27678"/>
    <w:multiLevelType w:val="multilevel"/>
    <w:tmpl w:val="5B006C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F96D3D"/>
    <w:multiLevelType w:val="hybridMultilevel"/>
    <w:tmpl w:val="27A2F3AA"/>
    <w:lvl w:ilvl="0" w:tplc="8E6E7F2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267157524">
    <w:abstractNumId w:val="14"/>
  </w:num>
  <w:num w:numId="2" w16cid:durableId="29884759">
    <w:abstractNumId w:val="3"/>
  </w:num>
  <w:num w:numId="3" w16cid:durableId="553856680">
    <w:abstractNumId w:val="15"/>
  </w:num>
  <w:num w:numId="4" w16cid:durableId="818881341">
    <w:abstractNumId w:val="8"/>
  </w:num>
  <w:num w:numId="5" w16cid:durableId="712272916">
    <w:abstractNumId w:val="5"/>
  </w:num>
  <w:num w:numId="6" w16cid:durableId="1064596618">
    <w:abstractNumId w:val="18"/>
  </w:num>
  <w:num w:numId="7" w16cid:durableId="496654607">
    <w:abstractNumId w:val="20"/>
  </w:num>
  <w:num w:numId="8" w16cid:durableId="787774865">
    <w:abstractNumId w:val="16"/>
  </w:num>
  <w:num w:numId="9" w16cid:durableId="1965621654">
    <w:abstractNumId w:val="7"/>
  </w:num>
  <w:num w:numId="10" w16cid:durableId="1341734734">
    <w:abstractNumId w:val="11"/>
  </w:num>
  <w:num w:numId="11" w16cid:durableId="1024750188">
    <w:abstractNumId w:val="1"/>
  </w:num>
  <w:num w:numId="12" w16cid:durableId="58023239">
    <w:abstractNumId w:val="4"/>
  </w:num>
  <w:num w:numId="13" w16cid:durableId="231089042">
    <w:abstractNumId w:val="6"/>
  </w:num>
  <w:num w:numId="14" w16cid:durableId="31417362">
    <w:abstractNumId w:val="19"/>
  </w:num>
  <w:num w:numId="15" w16cid:durableId="1447850799">
    <w:abstractNumId w:val="2"/>
  </w:num>
  <w:num w:numId="16" w16cid:durableId="1949315430">
    <w:abstractNumId w:val="13"/>
  </w:num>
  <w:num w:numId="17" w16cid:durableId="1661691590">
    <w:abstractNumId w:val="0"/>
  </w:num>
  <w:num w:numId="18" w16cid:durableId="1105270814">
    <w:abstractNumId w:val="10"/>
  </w:num>
  <w:num w:numId="19" w16cid:durableId="825825925">
    <w:abstractNumId w:val="9"/>
  </w:num>
  <w:num w:numId="20" w16cid:durableId="1417360432">
    <w:abstractNumId w:val="17"/>
  </w:num>
  <w:num w:numId="21" w16cid:durableId="2114011054">
    <w:abstractNumId w:val="21"/>
  </w:num>
  <w:num w:numId="22" w16cid:durableId="1361931640">
    <w:abstractNumId w:val="12"/>
  </w:num>
  <w:num w:numId="23" w16cid:durableId="11885637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C86"/>
    <w:rsid w:val="000029AD"/>
    <w:rsid w:val="00004A8E"/>
    <w:rsid w:val="000101D9"/>
    <w:rsid w:val="00016D27"/>
    <w:rsid w:val="00021FD2"/>
    <w:rsid w:val="00022843"/>
    <w:rsid w:val="000229E2"/>
    <w:rsid w:val="000229FB"/>
    <w:rsid w:val="00023609"/>
    <w:rsid w:val="00023800"/>
    <w:rsid w:val="00024793"/>
    <w:rsid w:val="00025273"/>
    <w:rsid w:val="000261D6"/>
    <w:rsid w:val="000312EA"/>
    <w:rsid w:val="000356B3"/>
    <w:rsid w:val="0003692C"/>
    <w:rsid w:val="00037872"/>
    <w:rsid w:val="00045BE2"/>
    <w:rsid w:val="00050D2B"/>
    <w:rsid w:val="000521F8"/>
    <w:rsid w:val="00052F56"/>
    <w:rsid w:val="00053242"/>
    <w:rsid w:val="00053C1F"/>
    <w:rsid w:val="00055E5B"/>
    <w:rsid w:val="00056706"/>
    <w:rsid w:val="0006121C"/>
    <w:rsid w:val="0006304C"/>
    <w:rsid w:val="00065D45"/>
    <w:rsid w:val="00067AED"/>
    <w:rsid w:val="00067E9A"/>
    <w:rsid w:val="00070871"/>
    <w:rsid w:val="0007455F"/>
    <w:rsid w:val="0007636E"/>
    <w:rsid w:val="00084757"/>
    <w:rsid w:val="00086879"/>
    <w:rsid w:val="00087AD3"/>
    <w:rsid w:val="0009004A"/>
    <w:rsid w:val="000911E8"/>
    <w:rsid w:val="000915D5"/>
    <w:rsid w:val="000915E5"/>
    <w:rsid w:val="00093287"/>
    <w:rsid w:val="000A24B3"/>
    <w:rsid w:val="000A55B0"/>
    <w:rsid w:val="000A6214"/>
    <w:rsid w:val="000A6AB6"/>
    <w:rsid w:val="000A75D6"/>
    <w:rsid w:val="000B06A2"/>
    <w:rsid w:val="000B15F9"/>
    <w:rsid w:val="000B168F"/>
    <w:rsid w:val="000B1E05"/>
    <w:rsid w:val="000B25E9"/>
    <w:rsid w:val="000B78E8"/>
    <w:rsid w:val="000C23ED"/>
    <w:rsid w:val="000C2710"/>
    <w:rsid w:val="000C7245"/>
    <w:rsid w:val="000D05C9"/>
    <w:rsid w:val="000D2B66"/>
    <w:rsid w:val="000D31AB"/>
    <w:rsid w:val="000D376C"/>
    <w:rsid w:val="000E30B1"/>
    <w:rsid w:val="000E346E"/>
    <w:rsid w:val="000E42BB"/>
    <w:rsid w:val="000E667E"/>
    <w:rsid w:val="000E6C09"/>
    <w:rsid w:val="000F395E"/>
    <w:rsid w:val="000F401A"/>
    <w:rsid w:val="000F4550"/>
    <w:rsid w:val="000F534A"/>
    <w:rsid w:val="000F5EE0"/>
    <w:rsid w:val="000F68FF"/>
    <w:rsid w:val="00102708"/>
    <w:rsid w:val="00102E25"/>
    <w:rsid w:val="00104F74"/>
    <w:rsid w:val="0010549A"/>
    <w:rsid w:val="00110394"/>
    <w:rsid w:val="001107AD"/>
    <w:rsid w:val="00117609"/>
    <w:rsid w:val="0012099F"/>
    <w:rsid w:val="00124DF1"/>
    <w:rsid w:val="00127A56"/>
    <w:rsid w:val="001332AA"/>
    <w:rsid w:val="00135535"/>
    <w:rsid w:val="00136A12"/>
    <w:rsid w:val="00136A95"/>
    <w:rsid w:val="00136FBC"/>
    <w:rsid w:val="00143B0B"/>
    <w:rsid w:val="001449D9"/>
    <w:rsid w:val="0014616E"/>
    <w:rsid w:val="00147162"/>
    <w:rsid w:val="001573FB"/>
    <w:rsid w:val="00157E9A"/>
    <w:rsid w:val="00161248"/>
    <w:rsid w:val="00166C05"/>
    <w:rsid w:val="00170884"/>
    <w:rsid w:val="00171E72"/>
    <w:rsid w:val="00171F86"/>
    <w:rsid w:val="0017266A"/>
    <w:rsid w:val="001760DD"/>
    <w:rsid w:val="00177B6C"/>
    <w:rsid w:val="00180A8C"/>
    <w:rsid w:val="0018723F"/>
    <w:rsid w:val="001A2199"/>
    <w:rsid w:val="001A46B2"/>
    <w:rsid w:val="001A5F7D"/>
    <w:rsid w:val="001B1C98"/>
    <w:rsid w:val="001B6537"/>
    <w:rsid w:val="001B7CEE"/>
    <w:rsid w:val="001C22BA"/>
    <w:rsid w:val="001C30CA"/>
    <w:rsid w:val="001C70B6"/>
    <w:rsid w:val="001D166F"/>
    <w:rsid w:val="001D5D4E"/>
    <w:rsid w:val="001D5D73"/>
    <w:rsid w:val="001E3A01"/>
    <w:rsid w:val="001F3585"/>
    <w:rsid w:val="001F38E1"/>
    <w:rsid w:val="001F46AA"/>
    <w:rsid w:val="001F6AAC"/>
    <w:rsid w:val="002001DA"/>
    <w:rsid w:val="00202BA2"/>
    <w:rsid w:val="002052AD"/>
    <w:rsid w:val="00207764"/>
    <w:rsid w:val="002122D6"/>
    <w:rsid w:val="00214697"/>
    <w:rsid w:val="00216057"/>
    <w:rsid w:val="00224E84"/>
    <w:rsid w:val="00225F55"/>
    <w:rsid w:val="00231E79"/>
    <w:rsid w:val="002355BF"/>
    <w:rsid w:val="00235DBE"/>
    <w:rsid w:val="00237409"/>
    <w:rsid w:val="002403D3"/>
    <w:rsid w:val="0024311A"/>
    <w:rsid w:val="00245681"/>
    <w:rsid w:val="002467A6"/>
    <w:rsid w:val="00250060"/>
    <w:rsid w:val="00250802"/>
    <w:rsid w:val="00252958"/>
    <w:rsid w:val="00256AEF"/>
    <w:rsid w:val="00260CA3"/>
    <w:rsid w:val="00262902"/>
    <w:rsid w:val="002646E8"/>
    <w:rsid w:val="0026479F"/>
    <w:rsid w:val="00273FDA"/>
    <w:rsid w:val="00274EA0"/>
    <w:rsid w:val="0027641C"/>
    <w:rsid w:val="00280720"/>
    <w:rsid w:val="00280EE7"/>
    <w:rsid w:val="00282112"/>
    <w:rsid w:val="002844CE"/>
    <w:rsid w:val="00284631"/>
    <w:rsid w:val="00287B07"/>
    <w:rsid w:val="00290299"/>
    <w:rsid w:val="00291844"/>
    <w:rsid w:val="00292204"/>
    <w:rsid w:val="002934B5"/>
    <w:rsid w:val="002A507B"/>
    <w:rsid w:val="002A65F7"/>
    <w:rsid w:val="002B21EF"/>
    <w:rsid w:val="002B4575"/>
    <w:rsid w:val="002B6485"/>
    <w:rsid w:val="002C2473"/>
    <w:rsid w:val="002D07B0"/>
    <w:rsid w:val="002D221E"/>
    <w:rsid w:val="002D2CEA"/>
    <w:rsid w:val="002D3F7F"/>
    <w:rsid w:val="002D447B"/>
    <w:rsid w:val="002D5ABA"/>
    <w:rsid w:val="002D7748"/>
    <w:rsid w:val="002D7AFE"/>
    <w:rsid w:val="002E000D"/>
    <w:rsid w:val="002E09E7"/>
    <w:rsid w:val="002E36E6"/>
    <w:rsid w:val="002E6E17"/>
    <w:rsid w:val="002F0145"/>
    <w:rsid w:val="0030215D"/>
    <w:rsid w:val="003026AF"/>
    <w:rsid w:val="00302A61"/>
    <w:rsid w:val="00304318"/>
    <w:rsid w:val="003127D6"/>
    <w:rsid w:val="003135E1"/>
    <w:rsid w:val="003160EF"/>
    <w:rsid w:val="003209E9"/>
    <w:rsid w:val="00323E87"/>
    <w:rsid w:val="00323EA6"/>
    <w:rsid w:val="00324F01"/>
    <w:rsid w:val="00326D76"/>
    <w:rsid w:val="00327A89"/>
    <w:rsid w:val="00331C8A"/>
    <w:rsid w:val="003320FC"/>
    <w:rsid w:val="003328E7"/>
    <w:rsid w:val="00337232"/>
    <w:rsid w:val="003373F1"/>
    <w:rsid w:val="00337BD3"/>
    <w:rsid w:val="003410C2"/>
    <w:rsid w:val="00350C6E"/>
    <w:rsid w:val="00351426"/>
    <w:rsid w:val="00351A66"/>
    <w:rsid w:val="0035489D"/>
    <w:rsid w:val="003565D0"/>
    <w:rsid w:val="003649B7"/>
    <w:rsid w:val="0036697F"/>
    <w:rsid w:val="003714DC"/>
    <w:rsid w:val="00372891"/>
    <w:rsid w:val="00372DB9"/>
    <w:rsid w:val="0037362C"/>
    <w:rsid w:val="00374749"/>
    <w:rsid w:val="003755C8"/>
    <w:rsid w:val="003819FA"/>
    <w:rsid w:val="00383F81"/>
    <w:rsid w:val="00385FFD"/>
    <w:rsid w:val="003861DA"/>
    <w:rsid w:val="00392765"/>
    <w:rsid w:val="00395F0E"/>
    <w:rsid w:val="00397773"/>
    <w:rsid w:val="003A2BEF"/>
    <w:rsid w:val="003A6E8E"/>
    <w:rsid w:val="003A7C5B"/>
    <w:rsid w:val="003B6B8F"/>
    <w:rsid w:val="003B7246"/>
    <w:rsid w:val="003B735D"/>
    <w:rsid w:val="003C0E8D"/>
    <w:rsid w:val="003C4CF8"/>
    <w:rsid w:val="003C57D9"/>
    <w:rsid w:val="003C737A"/>
    <w:rsid w:val="003C7D4D"/>
    <w:rsid w:val="003D31D0"/>
    <w:rsid w:val="003E026F"/>
    <w:rsid w:val="003E0646"/>
    <w:rsid w:val="003E4040"/>
    <w:rsid w:val="003E4EF4"/>
    <w:rsid w:val="003E516C"/>
    <w:rsid w:val="003F0698"/>
    <w:rsid w:val="003F5582"/>
    <w:rsid w:val="003F56FB"/>
    <w:rsid w:val="003F5C8D"/>
    <w:rsid w:val="003F706F"/>
    <w:rsid w:val="004056F9"/>
    <w:rsid w:val="004060D3"/>
    <w:rsid w:val="00407842"/>
    <w:rsid w:val="0041101E"/>
    <w:rsid w:val="00411593"/>
    <w:rsid w:val="00413CF4"/>
    <w:rsid w:val="00414925"/>
    <w:rsid w:val="004157A6"/>
    <w:rsid w:val="00417012"/>
    <w:rsid w:val="00417865"/>
    <w:rsid w:val="00420596"/>
    <w:rsid w:val="0042677B"/>
    <w:rsid w:val="0043032B"/>
    <w:rsid w:val="004312C7"/>
    <w:rsid w:val="004324DA"/>
    <w:rsid w:val="004326B5"/>
    <w:rsid w:val="00435A3C"/>
    <w:rsid w:val="00442A76"/>
    <w:rsid w:val="00446BA8"/>
    <w:rsid w:val="00447B11"/>
    <w:rsid w:val="004527CB"/>
    <w:rsid w:val="00454464"/>
    <w:rsid w:val="0045751B"/>
    <w:rsid w:val="00457BD0"/>
    <w:rsid w:val="00461378"/>
    <w:rsid w:val="00466ED2"/>
    <w:rsid w:val="004672F4"/>
    <w:rsid w:val="00476973"/>
    <w:rsid w:val="0048195C"/>
    <w:rsid w:val="00481F3D"/>
    <w:rsid w:val="0049010A"/>
    <w:rsid w:val="004951D2"/>
    <w:rsid w:val="004A053A"/>
    <w:rsid w:val="004A1540"/>
    <w:rsid w:val="004A3E90"/>
    <w:rsid w:val="004B2EAD"/>
    <w:rsid w:val="004B3EB1"/>
    <w:rsid w:val="004B6841"/>
    <w:rsid w:val="004C1AD8"/>
    <w:rsid w:val="004C1CD0"/>
    <w:rsid w:val="004C559C"/>
    <w:rsid w:val="004D262C"/>
    <w:rsid w:val="004E1206"/>
    <w:rsid w:val="004E46D0"/>
    <w:rsid w:val="004E651C"/>
    <w:rsid w:val="004F117E"/>
    <w:rsid w:val="004F1FCC"/>
    <w:rsid w:val="004F48C2"/>
    <w:rsid w:val="004F52E7"/>
    <w:rsid w:val="004F60E0"/>
    <w:rsid w:val="004F6131"/>
    <w:rsid w:val="004F6CAC"/>
    <w:rsid w:val="00503C8B"/>
    <w:rsid w:val="0050418F"/>
    <w:rsid w:val="005056CA"/>
    <w:rsid w:val="00507729"/>
    <w:rsid w:val="005102DE"/>
    <w:rsid w:val="00511506"/>
    <w:rsid w:val="00513AE2"/>
    <w:rsid w:val="00525FD0"/>
    <w:rsid w:val="005328E4"/>
    <w:rsid w:val="005346C3"/>
    <w:rsid w:val="0053652B"/>
    <w:rsid w:val="005374A5"/>
    <w:rsid w:val="005379AE"/>
    <w:rsid w:val="00541532"/>
    <w:rsid w:val="00553DDA"/>
    <w:rsid w:val="0055438E"/>
    <w:rsid w:val="005571CA"/>
    <w:rsid w:val="005626BE"/>
    <w:rsid w:val="00571EA7"/>
    <w:rsid w:val="00573A31"/>
    <w:rsid w:val="00574E53"/>
    <w:rsid w:val="0058053C"/>
    <w:rsid w:val="00586C15"/>
    <w:rsid w:val="00590184"/>
    <w:rsid w:val="00591836"/>
    <w:rsid w:val="0059419C"/>
    <w:rsid w:val="0059425F"/>
    <w:rsid w:val="0059600E"/>
    <w:rsid w:val="005A3583"/>
    <w:rsid w:val="005A580A"/>
    <w:rsid w:val="005A653A"/>
    <w:rsid w:val="005B09E7"/>
    <w:rsid w:val="005B2A9B"/>
    <w:rsid w:val="005B4453"/>
    <w:rsid w:val="005B5547"/>
    <w:rsid w:val="005C241F"/>
    <w:rsid w:val="005C2EB6"/>
    <w:rsid w:val="005C5885"/>
    <w:rsid w:val="005C7E05"/>
    <w:rsid w:val="005D16DE"/>
    <w:rsid w:val="005E1D87"/>
    <w:rsid w:val="005E738C"/>
    <w:rsid w:val="005E7A5E"/>
    <w:rsid w:val="005F083F"/>
    <w:rsid w:val="005F2D2D"/>
    <w:rsid w:val="005F5AA5"/>
    <w:rsid w:val="005F6191"/>
    <w:rsid w:val="00602D53"/>
    <w:rsid w:val="00612453"/>
    <w:rsid w:val="00613314"/>
    <w:rsid w:val="00614292"/>
    <w:rsid w:val="00624192"/>
    <w:rsid w:val="0063005B"/>
    <w:rsid w:val="0063156D"/>
    <w:rsid w:val="006325DB"/>
    <w:rsid w:val="00634A1B"/>
    <w:rsid w:val="00637E07"/>
    <w:rsid w:val="00640215"/>
    <w:rsid w:val="00640398"/>
    <w:rsid w:val="00642635"/>
    <w:rsid w:val="00644E0A"/>
    <w:rsid w:val="00647322"/>
    <w:rsid w:val="00647BEC"/>
    <w:rsid w:val="00650ABE"/>
    <w:rsid w:val="00650CD5"/>
    <w:rsid w:val="0066336E"/>
    <w:rsid w:val="006638CA"/>
    <w:rsid w:val="0066471C"/>
    <w:rsid w:val="0066752D"/>
    <w:rsid w:val="0067461A"/>
    <w:rsid w:val="0068195C"/>
    <w:rsid w:val="00683493"/>
    <w:rsid w:val="006835EC"/>
    <w:rsid w:val="00684C6C"/>
    <w:rsid w:val="00687897"/>
    <w:rsid w:val="006907BD"/>
    <w:rsid w:val="00691AA6"/>
    <w:rsid w:val="00691AC9"/>
    <w:rsid w:val="006931A5"/>
    <w:rsid w:val="00697AD6"/>
    <w:rsid w:val="006A0472"/>
    <w:rsid w:val="006B04A2"/>
    <w:rsid w:val="006B1B4B"/>
    <w:rsid w:val="006B3DCA"/>
    <w:rsid w:val="006C20FB"/>
    <w:rsid w:val="006C32B4"/>
    <w:rsid w:val="006C44AF"/>
    <w:rsid w:val="006C6FC1"/>
    <w:rsid w:val="006D42EA"/>
    <w:rsid w:val="006D5BBF"/>
    <w:rsid w:val="006D7E08"/>
    <w:rsid w:val="006D7F76"/>
    <w:rsid w:val="006E3E92"/>
    <w:rsid w:val="006E4424"/>
    <w:rsid w:val="006E77D6"/>
    <w:rsid w:val="006E7C07"/>
    <w:rsid w:val="006F1049"/>
    <w:rsid w:val="006F1F41"/>
    <w:rsid w:val="006F261B"/>
    <w:rsid w:val="006F31CE"/>
    <w:rsid w:val="006F3E67"/>
    <w:rsid w:val="00700812"/>
    <w:rsid w:val="00706C99"/>
    <w:rsid w:val="00707C44"/>
    <w:rsid w:val="00710249"/>
    <w:rsid w:val="00717674"/>
    <w:rsid w:val="00722B0B"/>
    <w:rsid w:val="007237DB"/>
    <w:rsid w:val="007309B0"/>
    <w:rsid w:val="00730DC6"/>
    <w:rsid w:val="00732304"/>
    <w:rsid w:val="00732B35"/>
    <w:rsid w:val="00734ED5"/>
    <w:rsid w:val="00735C61"/>
    <w:rsid w:val="00736080"/>
    <w:rsid w:val="0074742A"/>
    <w:rsid w:val="0075031E"/>
    <w:rsid w:val="00750F77"/>
    <w:rsid w:val="00754466"/>
    <w:rsid w:val="0075568A"/>
    <w:rsid w:val="00755825"/>
    <w:rsid w:val="00761859"/>
    <w:rsid w:val="00762566"/>
    <w:rsid w:val="00762600"/>
    <w:rsid w:val="007639CF"/>
    <w:rsid w:val="00764465"/>
    <w:rsid w:val="00771BAF"/>
    <w:rsid w:val="00771D4B"/>
    <w:rsid w:val="00772C77"/>
    <w:rsid w:val="007804D6"/>
    <w:rsid w:val="007818F1"/>
    <w:rsid w:val="00781990"/>
    <w:rsid w:val="00783E91"/>
    <w:rsid w:val="007849B8"/>
    <w:rsid w:val="00785B15"/>
    <w:rsid w:val="00791508"/>
    <w:rsid w:val="0079316B"/>
    <w:rsid w:val="00796CF1"/>
    <w:rsid w:val="00796EE0"/>
    <w:rsid w:val="00797822"/>
    <w:rsid w:val="007A7A64"/>
    <w:rsid w:val="007B0158"/>
    <w:rsid w:val="007B1AC2"/>
    <w:rsid w:val="007B5064"/>
    <w:rsid w:val="007B64A5"/>
    <w:rsid w:val="007B6F41"/>
    <w:rsid w:val="007C0B06"/>
    <w:rsid w:val="007C5ED4"/>
    <w:rsid w:val="007C758A"/>
    <w:rsid w:val="007D39C1"/>
    <w:rsid w:val="007D4E03"/>
    <w:rsid w:val="007E3491"/>
    <w:rsid w:val="007E46DF"/>
    <w:rsid w:val="007E5792"/>
    <w:rsid w:val="007F0A7D"/>
    <w:rsid w:val="007F5BE9"/>
    <w:rsid w:val="007F7772"/>
    <w:rsid w:val="00803000"/>
    <w:rsid w:val="00804F95"/>
    <w:rsid w:val="00807E2F"/>
    <w:rsid w:val="008157D0"/>
    <w:rsid w:val="0081643C"/>
    <w:rsid w:val="008203BE"/>
    <w:rsid w:val="00822327"/>
    <w:rsid w:val="008223B8"/>
    <w:rsid w:val="0082517E"/>
    <w:rsid w:val="00825E35"/>
    <w:rsid w:val="00825FB8"/>
    <w:rsid w:val="00830D27"/>
    <w:rsid w:val="00845793"/>
    <w:rsid w:val="008540E3"/>
    <w:rsid w:val="00857008"/>
    <w:rsid w:val="00857897"/>
    <w:rsid w:val="0086526D"/>
    <w:rsid w:val="008668D7"/>
    <w:rsid w:val="008702D6"/>
    <w:rsid w:val="0087135C"/>
    <w:rsid w:val="00873E70"/>
    <w:rsid w:val="00874F13"/>
    <w:rsid w:val="00875A79"/>
    <w:rsid w:val="00877AC4"/>
    <w:rsid w:val="0088495F"/>
    <w:rsid w:val="00885E0F"/>
    <w:rsid w:val="008860C7"/>
    <w:rsid w:val="008869D4"/>
    <w:rsid w:val="00886B27"/>
    <w:rsid w:val="0089012A"/>
    <w:rsid w:val="00891DF4"/>
    <w:rsid w:val="0089519F"/>
    <w:rsid w:val="00896B27"/>
    <w:rsid w:val="008A090E"/>
    <w:rsid w:val="008A4E62"/>
    <w:rsid w:val="008A53B0"/>
    <w:rsid w:val="008B36EC"/>
    <w:rsid w:val="008B44A0"/>
    <w:rsid w:val="008B78EE"/>
    <w:rsid w:val="008C27B3"/>
    <w:rsid w:val="008D01DD"/>
    <w:rsid w:val="008D04D9"/>
    <w:rsid w:val="008D647C"/>
    <w:rsid w:val="008D7F38"/>
    <w:rsid w:val="008E268A"/>
    <w:rsid w:val="008E751C"/>
    <w:rsid w:val="008F6B12"/>
    <w:rsid w:val="00905977"/>
    <w:rsid w:val="00906FB0"/>
    <w:rsid w:val="00915FB4"/>
    <w:rsid w:val="009176DA"/>
    <w:rsid w:val="00920FA0"/>
    <w:rsid w:val="00922CDA"/>
    <w:rsid w:val="00930F92"/>
    <w:rsid w:val="009323EC"/>
    <w:rsid w:val="009341B3"/>
    <w:rsid w:val="00934BA1"/>
    <w:rsid w:val="00936DD1"/>
    <w:rsid w:val="00937002"/>
    <w:rsid w:val="0095148E"/>
    <w:rsid w:val="0095341C"/>
    <w:rsid w:val="00955ABE"/>
    <w:rsid w:val="00955BA6"/>
    <w:rsid w:val="00957208"/>
    <w:rsid w:val="00960E21"/>
    <w:rsid w:val="0096359D"/>
    <w:rsid w:val="00964AF2"/>
    <w:rsid w:val="009676F9"/>
    <w:rsid w:val="0096779D"/>
    <w:rsid w:val="00967A72"/>
    <w:rsid w:val="00967CE5"/>
    <w:rsid w:val="0097043E"/>
    <w:rsid w:val="00975250"/>
    <w:rsid w:val="00975CB3"/>
    <w:rsid w:val="00980F0C"/>
    <w:rsid w:val="00982182"/>
    <w:rsid w:val="0098225E"/>
    <w:rsid w:val="00982631"/>
    <w:rsid w:val="009917EE"/>
    <w:rsid w:val="00991EFE"/>
    <w:rsid w:val="00992551"/>
    <w:rsid w:val="009927F1"/>
    <w:rsid w:val="00993352"/>
    <w:rsid w:val="009A0200"/>
    <w:rsid w:val="009A07F3"/>
    <w:rsid w:val="009A10BE"/>
    <w:rsid w:val="009A16E6"/>
    <w:rsid w:val="009A2021"/>
    <w:rsid w:val="009A32A9"/>
    <w:rsid w:val="009A5917"/>
    <w:rsid w:val="009A6BED"/>
    <w:rsid w:val="009A73D3"/>
    <w:rsid w:val="009B2066"/>
    <w:rsid w:val="009B2217"/>
    <w:rsid w:val="009B4757"/>
    <w:rsid w:val="009B4B0B"/>
    <w:rsid w:val="009B5574"/>
    <w:rsid w:val="009B7B7A"/>
    <w:rsid w:val="009C227B"/>
    <w:rsid w:val="009C22F4"/>
    <w:rsid w:val="009C36D8"/>
    <w:rsid w:val="009D14DB"/>
    <w:rsid w:val="009E0658"/>
    <w:rsid w:val="009E087E"/>
    <w:rsid w:val="009E0F9C"/>
    <w:rsid w:val="009E131A"/>
    <w:rsid w:val="009E2361"/>
    <w:rsid w:val="009E3E33"/>
    <w:rsid w:val="009E5868"/>
    <w:rsid w:val="009E5AAD"/>
    <w:rsid w:val="009F1484"/>
    <w:rsid w:val="009F1DBD"/>
    <w:rsid w:val="009F7214"/>
    <w:rsid w:val="00A001BA"/>
    <w:rsid w:val="00A01E28"/>
    <w:rsid w:val="00A1071E"/>
    <w:rsid w:val="00A127FD"/>
    <w:rsid w:val="00A15DF5"/>
    <w:rsid w:val="00A16C80"/>
    <w:rsid w:val="00A234CD"/>
    <w:rsid w:val="00A24C78"/>
    <w:rsid w:val="00A31309"/>
    <w:rsid w:val="00A33C0E"/>
    <w:rsid w:val="00A3649D"/>
    <w:rsid w:val="00A412C7"/>
    <w:rsid w:val="00A44373"/>
    <w:rsid w:val="00A4643E"/>
    <w:rsid w:val="00A53250"/>
    <w:rsid w:val="00A532FF"/>
    <w:rsid w:val="00A53C86"/>
    <w:rsid w:val="00A60BE5"/>
    <w:rsid w:val="00A60FC7"/>
    <w:rsid w:val="00A62C7C"/>
    <w:rsid w:val="00A63591"/>
    <w:rsid w:val="00A63D7D"/>
    <w:rsid w:val="00A64347"/>
    <w:rsid w:val="00A6639E"/>
    <w:rsid w:val="00A722A7"/>
    <w:rsid w:val="00A779ED"/>
    <w:rsid w:val="00A779EF"/>
    <w:rsid w:val="00A77E7B"/>
    <w:rsid w:val="00A80236"/>
    <w:rsid w:val="00A81DB9"/>
    <w:rsid w:val="00A86B4F"/>
    <w:rsid w:val="00A900FA"/>
    <w:rsid w:val="00A946D1"/>
    <w:rsid w:val="00A94D6F"/>
    <w:rsid w:val="00A955CC"/>
    <w:rsid w:val="00A9581B"/>
    <w:rsid w:val="00AA67FF"/>
    <w:rsid w:val="00AA6AF7"/>
    <w:rsid w:val="00AB4331"/>
    <w:rsid w:val="00AC493D"/>
    <w:rsid w:val="00AD2705"/>
    <w:rsid w:val="00AD28BF"/>
    <w:rsid w:val="00AD39A4"/>
    <w:rsid w:val="00AD667B"/>
    <w:rsid w:val="00AD7FDA"/>
    <w:rsid w:val="00AE1C57"/>
    <w:rsid w:val="00AE5A5D"/>
    <w:rsid w:val="00AF6D06"/>
    <w:rsid w:val="00B00327"/>
    <w:rsid w:val="00B02D5A"/>
    <w:rsid w:val="00B04635"/>
    <w:rsid w:val="00B05EDD"/>
    <w:rsid w:val="00B05F5E"/>
    <w:rsid w:val="00B07A82"/>
    <w:rsid w:val="00B10D54"/>
    <w:rsid w:val="00B137F7"/>
    <w:rsid w:val="00B13E86"/>
    <w:rsid w:val="00B1783D"/>
    <w:rsid w:val="00B208D1"/>
    <w:rsid w:val="00B216D1"/>
    <w:rsid w:val="00B216E5"/>
    <w:rsid w:val="00B22F7C"/>
    <w:rsid w:val="00B24891"/>
    <w:rsid w:val="00B26BBC"/>
    <w:rsid w:val="00B300E1"/>
    <w:rsid w:val="00B355FD"/>
    <w:rsid w:val="00B35E01"/>
    <w:rsid w:val="00B370CB"/>
    <w:rsid w:val="00B40AB9"/>
    <w:rsid w:val="00B46C39"/>
    <w:rsid w:val="00B512EE"/>
    <w:rsid w:val="00B51A16"/>
    <w:rsid w:val="00B544CC"/>
    <w:rsid w:val="00B5747D"/>
    <w:rsid w:val="00B607A3"/>
    <w:rsid w:val="00B63796"/>
    <w:rsid w:val="00B70DA8"/>
    <w:rsid w:val="00B724F2"/>
    <w:rsid w:val="00B73ABC"/>
    <w:rsid w:val="00B73D34"/>
    <w:rsid w:val="00B765C8"/>
    <w:rsid w:val="00B80FD0"/>
    <w:rsid w:val="00B81F3F"/>
    <w:rsid w:val="00B902EF"/>
    <w:rsid w:val="00B906F6"/>
    <w:rsid w:val="00BA3F97"/>
    <w:rsid w:val="00BA597D"/>
    <w:rsid w:val="00BA62BF"/>
    <w:rsid w:val="00BB0516"/>
    <w:rsid w:val="00BB32C7"/>
    <w:rsid w:val="00BC4731"/>
    <w:rsid w:val="00BC6075"/>
    <w:rsid w:val="00BD47A1"/>
    <w:rsid w:val="00BD6246"/>
    <w:rsid w:val="00BE30EA"/>
    <w:rsid w:val="00BE44BB"/>
    <w:rsid w:val="00BF6D9B"/>
    <w:rsid w:val="00BF74E9"/>
    <w:rsid w:val="00C00360"/>
    <w:rsid w:val="00C023DA"/>
    <w:rsid w:val="00C02A3C"/>
    <w:rsid w:val="00C066EA"/>
    <w:rsid w:val="00C125BE"/>
    <w:rsid w:val="00C12710"/>
    <w:rsid w:val="00C1347F"/>
    <w:rsid w:val="00C302A3"/>
    <w:rsid w:val="00C32210"/>
    <w:rsid w:val="00C32E71"/>
    <w:rsid w:val="00C557C2"/>
    <w:rsid w:val="00C60434"/>
    <w:rsid w:val="00C61216"/>
    <w:rsid w:val="00C633D0"/>
    <w:rsid w:val="00C636BF"/>
    <w:rsid w:val="00C64BDC"/>
    <w:rsid w:val="00C7378D"/>
    <w:rsid w:val="00C73A24"/>
    <w:rsid w:val="00C75B0A"/>
    <w:rsid w:val="00C76005"/>
    <w:rsid w:val="00C84751"/>
    <w:rsid w:val="00C870D0"/>
    <w:rsid w:val="00C90BE0"/>
    <w:rsid w:val="00C927BD"/>
    <w:rsid w:val="00C9376E"/>
    <w:rsid w:val="00C9529E"/>
    <w:rsid w:val="00C97069"/>
    <w:rsid w:val="00CA54C7"/>
    <w:rsid w:val="00CA6691"/>
    <w:rsid w:val="00CB0C50"/>
    <w:rsid w:val="00CB21FC"/>
    <w:rsid w:val="00CB5204"/>
    <w:rsid w:val="00CB6B35"/>
    <w:rsid w:val="00CB7E28"/>
    <w:rsid w:val="00CC15D9"/>
    <w:rsid w:val="00CC59E5"/>
    <w:rsid w:val="00CC6C16"/>
    <w:rsid w:val="00CC7514"/>
    <w:rsid w:val="00CD03A5"/>
    <w:rsid w:val="00CD0A9A"/>
    <w:rsid w:val="00CD4283"/>
    <w:rsid w:val="00CD526B"/>
    <w:rsid w:val="00CE3B12"/>
    <w:rsid w:val="00CE5371"/>
    <w:rsid w:val="00CE60A0"/>
    <w:rsid w:val="00CF2006"/>
    <w:rsid w:val="00CF6D3F"/>
    <w:rsid w:val="00CF6ED2"/>
    <w:rsid w:val="00CF7B5C"/>
    <w:rsid w:val="00D06C5F"/>
    <w:rsid w:val="00D07E09"/>
    <w:rsid w:val="00D14091"/>
    <w:rsid w:val="00D21569"/>
    <w:rsid w:val="00D22C70"/>
    <w:rsid w:val="00D2450A"/>
    <w:rsid w:val="00D257D1"/>
    <w:rsid w:val="00D305B4"/>
    <w:rsid w:val="00D32925"/>
    <w:rsid w:val="00D32D12"/>
    <w:rsid w:val="00D32FF0"/>
    <w:rsid w:val="00D34ED1"/>
    <w:rsid w:val="00D355D4"/>
    <w:rsid w:val="00D45338"/>
    <w:rsid w:val="00D457D3"/>
    <w:rsid w:val="00D51CB5"/>
    <w:rsid w:val="00D51EBC"/>
    <w:rsid w:val="00D54943"/>
    <w:rsid w:val="00D54B89"/>
    <w:rsid w:val="00D54ED3"/>
    <w:rsid w:val="00D560F2"/>
    <w:rsid w:val="00D57EFE"/>
    <w:rsid w:val="00D601C8"/>
    <w:rsid w:val="00D66C9C"/>
    <w:rsid w:val="00D70DCA"/>
    <w:rsid w:val="00D729BE"/>
    <w:rsid w:val="00D77C7D"/>
    <w:rsid w:val="00D82E99"/>
    <w:rsid w:val="00D83811"/>
    <w:rsid w:val="00D87B10"/>
    <w:rsid w:val="00D918E9"/>
    <w:rsid w:val="00D9495B"/>
    <w:rsid w:val="00D94C8E"/>
    <w:rsid w:val="00D95C8C"/>
    <w:rsid w:val="00DA3127"/>
    <w:rsid w:val="00DA3458"/>
    <w:rsid w:val="00DA73A2"/>
    <w:rsid w:val="00DB260D"/>
    <w:rsid w:val="00DB2888"/>
    <w:rsid w:val="00DB5643"/>
    <w:rsid w:val="00DB58E1"/>
    <w:rsid w:val="00DC0B31"/>
    <w:rsid w:val="00DC6DE4"/>
    <w:rsid w:val="00DD55C9"/>
    <w:rsid w:val="00DD6E50"/>
    <w:rsid w:val="00DE481C"/>
    <w:rsid w:val="00DF0795"/>
    <w:rsid w:val="00DF3DFC"/>
    <w:rsid w:val="00E005AD"/>
    <w:rsid w:val="00E01C83"/>
    <w:rsid w:val="00E02187"/>
    <w:rsid w:val="00E077E7"/>
    <w:rsid w:val="00E13C45"/>
    <w:rsid w:val="00E1618A"/>
    <w:rsid w:val="00E22452"/>
    <w:rsid w:val="00E309F3"/>
    <w:rsid w:val="00E3431C"/>
    <w:rsid w:val="00E34827"/>
    <w:rsid w:val="00E4034D"/>
    <w:rsid w:val="00E4589F"/>
    <w:rsid w:val="00E46060"/>
    <w:rsid w:val="00E50FC2"/>
    <w:rsid w:val="00E51CAC"/>
    <w:rsid w:val="00E52A78"/>
    <w:rsid w:val="00E532C8"/>
    <w:rsid w:val="00E56A2C"/>
    <w:rsid w:val="00E6123E"/>
    <w:rsid w:val="00E67568"/>
    <w:rsid w:val="00E72532"/>
    <w:rsid w:val="00E73E70"/>
    <w:rsid w:val="00E74ABE"/>
    <w:rsid w:val="00E779EA"/>
    <w:rsid w:val="00E81A49"/>
    <w:rsid w:val="00E82EF3"/>
    <w:rsid w:val="00E84CDC"/>
    <w:rsid w:val="00E855B3"/>
    <w:rsid w:val="00E9621B"/>
    <w:rsid w:val="00E97EFE"/>
    <w:rsid w:val="00EA09A6"/>
    <w:rsid w:val="00EA239E"/>
    <w:rsid w:val="00EA3A00"/>
    <w:rsid w:val="00EA6040"/>
    <w:rsid w:val="00EB147F"/>
    <w:rsid w:val="00EB7D0F"/>
    <w:rsid w:val="00EC0A48"/>
    <w:rsid w:val="00EC353A"/>
    <w:rsid w:val="00ED6027"/>
    <w:rsid w:val="00EE0123"/>
    <w:rsid w:val="00EE23C2"/>
    <w:rsid w:val="00EE5DA3"/>
    <w:rsid w:val="00EE5F2A"/>
    <w:rsid w:val="00EF14B3"/>
    <w:rsid w:val="00EF31AF"/>
    <w:rsid w:val="00EF5585"/>
    <w:rsid w:val="00EF7372"/>
    <w:rsid w:val="00EF7DE0"/>
    <w:rsid w:val="00F07E07"/>
    <w:rsid w:val="00F13B95"/>
    <w:rsid w:val="00F14409"/>
    <w:rsid w:val="00F1488B"/>
    <w:rsid w:val="00F16D94"/>
    <w:rsid w:val="00F176AD"/>
    <w:rsid w:val="00F22AAA"/>
    <w:rsid w:val="00F24500"/>
    <w:rsid w:val="00F255F7"/>
    <w:rsid w:val="00F276D1"/>
    <w:rsid w:val="00F27FD2"/>
    <w:rsid w:val="00F30E45"/>
    <w:rsid w:val="00F33907"/>
    <w:rsid w:val="00F43B7B"/>
    <w:rsid w:val="00F44066"/>
    <w:rsid w:val="00F44966"/>
    <w:rsid w:val="00F524EC"/>
    <w:rsid w:val="00F56091"/>
    <w:rsid w:val="00F56323"/>
    <w:rsid w:val="00F60672"/>
    <w:rsid w:val="00F61C8E"/>
    <w:rsid w:val="00F623B3"/>
    <w:rsid w:val="00F62FA9"/>
    <w:rsid w:val="00F65E2E"/>
    <w:rsid w:val="00F67BBF"/>
    <w:rsid w:val="00F703F8"/>
    <w:rsid w:val="00F71F8A"/>
    <w:rsid w:val="00F74537"/>
    <w:rsid w:val="00F802A7"/>
    <w:rsid w:val="00F80DBB"/>
    <w:rsid w:val="00F825D7"/>
    <w:rsid w:val="00F847E7"/>
    <w:rsid w:val="00F86092"/>
    <w:rsid w:val="00F879F7"/>
    <w:rsid w:val="00F9067A"/>
    <w:rsid w:val="00F93507"/>
    <w:rsid w:val="00F9376A"/>
    <w:rsid w:val="00F963BD"/>
    <w:rsid w:val="00FA1ECA"/>
    <w:rsid w:val="00FA233D"/>
    <w:rsid w:val="00FA300C"/>
    <w:rsid w:val="00FA4BBC"/>
    <w:rsid w:val="00FC1527"/>
    <w:rsid w:val="00FC6DA3"/>
    <w:rsid w:val="00FC74FB"/>
    <w:rsid w:val="00FD1AAB"/>
    <w:rsid w:val="00FD26D5"/>
    <w:rsid w:val="00FD271B"/>
    <w:rsid w:val="00FD3BD1"/>
    <w:rsid w:val="00FD7063"/>
    <w:rsid w:val="00FD7EA6"/>
    <w:rsid w:val="00FE11E0"/>
    <w:rsid w:val="00FE3BE5"/>
    <w:rsid w:val="00FE4591"/>
    <w:rsid w:val="00FF28E5"/>
    <w:rsid w:val="00FF4C61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  <w14:docId w14:val="577D6646"/>
  <w15:docId w15:val="{1A0F220F-3EE4-4573-8CCB-3C4C49A0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rsid w:val="00273F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aliases w:val="Section,Chapter Title,Heading 2 Char1,Heading 2 Char Char1,Chapter Headings Char Char,Heading 2 Char Char Char Char1,Heading 2 Char Char Char1,Heading 2 Char Char Char Char Char1,Heading 2 Char Char Char Char Char Char,Heading 2 Char1 Char Cha"/>
    <w:basedOn w:val="Normal"/>
    <w:next w:val="Normal"/>
    <w:qFormat/>
    <w:rsid w:val="00273F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"/>
    <w:uiPriority w:val="9"/>
    <w:qFormat/>
    <w:rsid w:val="00273F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3F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73F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73F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3FDA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uiPriority w:val="99"/>
    <w:rsid w:val="00273FDA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73FD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273FDA"/>
    <w:pPr>
      <w:suppressAutoHyphens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273FD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273FDA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273FDA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nk">
    <w:name w:val="link"/>
    <w:basedOn w:val="DefaultParagraphFont"/>
    <w:rsid w:val="00273FDA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273FDA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link w:val="NormalWebChar"/>
    <w:uiPriority w:val="99"/>
    <w:qFormat/>
    <w:rsid w:val="00273FDA"/>
    <w:pPr>
      <w:spacing w:before="100" w:beforeAutospacing="1" w:after="100" w:afterAutospacing="1"/>
    </w:pPr>
  </w:style>
  <w:style w:type="character" w:styleId="Strong">
    <w:name w:val="Strong"/>
    <w:rsid w:val="00273F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sid w:val="00273FDA"/>
    <w:rPr>
      <w:sz w:val="20"/>
      <w:szCs w:val="20"/>
    </w:rPr>
  </w:style>
  <w:style w:type="character" w:customStyle="1" w:styleId="FootnoteTextChar">
    <w:name w:val="Footnote Text Char"/>
    <w:rsid w:val="00273FDA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73FD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ing2Char">
    <w:name w:val="Heading 2 Char"/>
    <w:aliases w:val="Section Char1,Chapter Title Char1,Heading 2 Char1 Char3,Heading 2 Char Char1 Char2,Chapter Headings Char Char Char2,Heading 2 Char Char Char Char1 Char2,Heading 2 Char Char Char1 Char2,Heading 2 Char Char Char Char Char1 Char2"/>
    <w:rsid w:val="00273FDA"/>
    <w:rPr>
      <w:rFonts w:ascii="Cambria" w:eastAsia="Times New Roman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odyText2">
    <w:name w:val="Body Text 2"/>
    <w:basedOn w:val="Normal"/>
    <w:rsid w:val="00273FDA"/>
    <w:pPr>
      <w:suppressAutoHyphens w:val="0"/>
      <w:spacing w:after="120" w:line="480" w:lineRule="auto"/>
    </w:pPr>
    <w:rPr>
      <w:lang w:eastAsia="ar-SA"/>
    </w:rPr>
  </w:style>
  <w:style w:type="character" w:customStyle="1" w:styleId="BodyText2Char">
    <w:name w:val="Body Text 2 Char"/>
    <w:rsid w:val="00273FD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Spacing">
    <w:name w:val="No Spacing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273F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3FDA"/>
    <w:tblPr>
      <w:tblStyleRowBandSize w:val="1"/>
      <w:tblStyleColBandSize w:val="1"/>
    </w:tblPr>
  </w:style>
  <w:style w:type="paragraph" w:styleId="ListParagraph">
    <w:name w:val="List Paragraph"/>
    <w:aliases w:val="vinh 1,1.,lp1,My checklist,Resume Title,Citation List,heading 4,Ha,Heading 411,List Paragraph2,Bullet_1,List Paragraph11,level 1,Bullet Level 1,Bullet L1,bullet 1,bullet,Dot 1,List Paragraph-rfp content,VNA - List Paragraph,Table Sequence"/>
    <w:basedOn w:val="Normal"/>
    <w:link w:val="ListParagraphChar"/>
    <w:uiPriority w:val="99"/>
    <w:qFormat/>
    <w:rsid w:val="00A16C80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eastAsia="Calibri"/>
      <w:position w:val="0"/>
      <w:szCs w:val="22"/>
    </w:rPr>
  </w:style>
  <w:style w:type="character" w:customStyle="1" w:styleId="Other">
    <w:name w:val="Other_"/>
    <w:link w:val="Other0"/>
    <w:uiPriority w:val="99"/>
    <w:rsid w:val="006B1B4B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6B1B4B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fontstyle01">
    <w:name w:val="fontstyle01"/>
    <w:rsid w:val="006B1B4B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9012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NormalWebChar">
    <w:name w:val="Normal (Web) Char"/>
    <w:link w:val="NormalWeb"/>
    <w:uiPriority w:val="99"/>
    <w:locked/>
    <w:rsid w:val="0089012A"/>
    <w:rPr>
      <w:position w:val="-1"/>
    </w:rPr>
  </w:style>
  <w:style w:type="character" w:styleId="Emphasis">
    <w:name w:val="Emphasis"/>
    <w:uiPriority w:val="20"/>
    <w:qFormat/>
    <w:rsid w:val="00037872"/>
    <w:rPr>
      <w:i/>
    </w:rPr>
  </w:style>
  <w:style w:type="character" w:customStyle="1" w:styleId="ListParagraphChar">
    <w:name w:val="List Paragraph Char"/>
    <w:aliases w:val="vinh 1 Char,1. Char,lp1 Char,My checklist Char,Resume Title Char,Citation List Char,heading 4 Char,Ha Char,Heading 411 Char,List Paragraph2 Char,Bullet_1 Char,List Paragraph11 Char,level 1 Char,Bullet Level 1 Char,Bullet L1 Char"/>
    <w:link w:val="ListParagraph"/>
    <w:uiPriority w:val="99"/>
    <w:locked/>
    <w:rsid w:val="00037872"/>
    <w:rPr>
      <w:rFonts w:eastAsia="Calibri"/>
      <w:szCs w:val="22"/>
    </w:rPr>
  </w:style>
  <w:style w:type="character" w:customStyle="1" w:styleId="acopre">
    <w:name w:val="acopre"/>
    <w:basedOn w:val="DefaultParagraphFont"/>
    <w:rsid w:val="00037872"/>
  </w:style>
  <w:style w:type="character" w:customStyle="1" w:styleId="table0020gridchar">
    <w:name w:val="table_0020grid__char"/>
    <w:basedOn w:val="DefaultParagraphFont"/>
    <w:rsid w:val="009927F1"/>
  </w:style>
  <w:style w:type="paragraph" w:customStyle="1" w:styleId="TableParagraph">
    <w:name w:val="Table Paragraph"/>
    <w:basedOn w:val="Normal"/>
    <w:uiPriority w:val="1"/>
    <w:qFormat/>
    <w:rsid w:val="00A63591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2"/>
      <w:szCs w:val="22"/>
    </w:rPr>
  </w:style>
  <w:style w:type="paragraph" w:customStyle="1" w:styleId="abc">
    <w:name w:val="abc"/>
    <w:basedOn w:val="Normal"/>
    <w:qFormat/>
    <w:rsid w:val="00A63591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.VnTime" w:hAnsi=".VnTime"/>
      <w:position w:val="0"/>
      <w:sz w:val="26"/>
      <w:szCs w:val="20"/>
    </w:rPr>
  </w:style>
  <w:style w:type="character" w:customStyle="1" w:styleId="Khc">
    <w:name w:val="Khác_"/>
    <w:link w:val="Khc0"/>
    <w:rsid w:val="002D5ABA"/>
    <w:rPr>
      <w:sz w:val="26"/>
      <w:szCs w:val="26"/>
    </w:rPr>
  </w:style>
  <w:style w:type="paragraph" w:customStyle="1" w:styleId="Khc0">
    <w:name w:val="Khác"/>
    <w:basedOn w:val="Normal"/>
    <w:link w:val="Khc"/>
    <w:rsid w:val="002D5ABA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Heading3Char">
    <w:name w:val="Heading 3 Char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uiPriority w:val="9"/>
    <w:rsid w:val="002E000D"/>
    <w:rPr>
      <w:b/>
      <w:position w:val="-1"/>
      <w:sz w:val="28"/>
      <w:szCs w:val="28"/>
    </w:rPr>
  </w:style>
  <w:style w:type="paragraph" w:customStyle="1" w:styleId="APBheading3">
    <w:name w:val="APB heading 3"/>
    <w:basedOn w:val="Heading3"/>
    <w:rsid w:val="00B70DA8"/>
    <w:pPr>
      <w:suppressAutoHyphens w:val="0"/>
      <w:spacing w:before="160" w:line="240" w:lineRule="auto"/>
      <w:ind w:leftChars="0" w:left="0" w:firstLineChars="0" w:firstLine="0"/>
      <w:textDirection w:val="lrTb"/>
      <w:textAlignment w:val="auto"/>
    </w:pPr>
    <w:rPr>
      <w:rFonts w:eastAsiaTheme="majorEastAsia" w:cstheme="majorBidi"/>
      <w:b w:val="0"/>
      <w:color w:val="365F91" w:themeColor="accent1" w:themeShade="BF"/>
      <w:position w:val="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4BZb53tTUVbhtYv9qkFT9U4/pw==">CgMxLjAyCWlkLmdqZGd4czIKaWQuMzBqMHpsbDgAciExYVhqVm55UmRZNW1EYl9GOGdsZTR6UEEwQVUyZnY2Y3A=</go:docsCustomData>
</go:gDocsCustomXmlDataStorage>
</file>

<file path=customXml/itemProps1.xml><?xml version="1.0" encoding="utf-8"?>
<ds:datastoreItem xmlns:ds="http://schemas.openxmlformats.org/officeDocument/2006/customXml" ds:itemID="{5C0952E9-5EED-4C51-86A2-88AEDE783D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HDC</cp:lastModifiedBy>
  <cp:revision>210</cp:revision>
  <cp:lastPrinted>2026-06-25T11:30:00Z</cp:lastPrinted>
  <dcterms:created xsi:type="dcterms:W3CDTF">2025-12-22T07:24:00Z</dcterms:created>
  <dcterms:modified xsi:type="dcterms:W3CDTF">2026-06-29T03:18:00Z</dcterms:modified>
</cp:coreProperties>
</file>